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4FCE0A" w14:textId="2B53792E" w:rsidR="001B17E2" w:rsidRPr="001B17E2" w:rsidRDefault="00F5322F" w:rsidP="001B17E2">
      <w:pPr>
        <w:pStyle w:val="Title"/>
      </w:pPr>
      <w:bookmarkStart w:id="0" w:name="_GoBack"/>
      <w:bookmarkEnd w:id="0"/>
      <w:r w:rsidRPr="00F5322F">
        <w:t>Meddelande om ledig</w:t>
      </w:r>
      <w:r w:rsidR="00935FD7">
        <w:t xml:space="preserve"> tjänst</w:t>
      </w:r>
    </w:p>
    <w:p w14:paraId="10A0025E" w14:textId="18AE7DDA" w:rsidR="001B17E2" w:rsidRPr="00B56B24" w:rsidRDefault="001B17E2" w:rsidP="001B17E2">
      <w:pPr>
        <w:rPr>
          <w:lang w:val="en-US"/>
        </w:rPr>
      </w:pPr>
      <w:r w:rsidRPr="00935FD7">
        <w:rPr>
          <w:rStyle w:val="Strong"/>
          <w:lang w:val="en-US"/>
        </w:rPr>
        <w:t>Referen</w:t>
      </w:r>
      <w:r w:rsidR="00935FD7" w:rsidRPr="00935FD7">
        <w:rPr>
          <w:rStyle w:val="Strong"/>
          <w:lang w:val="en-US"/>
        </w:rPr>
        <w:t>s</w:t>
      </w:r>
      <w:r w:rsidRPr="00935FD7">
        <w:rPr>
          <w:lang w:val="en-US"/>
        </w:rPr>
        <w:t>:</w:t>
      </w:r>
      <w:r>
        <w:rPr>
          <w:lang w:val="en-US"/>
        </w:rPr>
        <w:tab/>
        <w:t>CPVO/</w:t>
      </w:r>
      <w:sdt>
        <w:sdtPr>
          <w:rPr>
            <w:lang w:val="en-US"/>
          </w:rPr>
          <w:alias w:val="RecruitmentDate"/>
          <w:tag w:val="RecruitmentDate"/>
          <w:id w:val="-1174419156"/>
          <w:placeholder>
            <w:docPart w:val="B4348BC6FEC34FEE901CFFF6C658EFF4"/>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CD678D">
            <w:rPr>
              <w:lang w:val="en-US"/>
            </w:rPr>
            <w:t>2020</w:t>
          </w:r>
        </w:sdtContent>
      </w:sdt>
      <w:r>
        <w:rPr>
          <w:lang w:val="en-US"/>
        </w:rPr>
        <w:t>/</w:t>
      </w:r>
      <w:sdt>
        <w:sdtPr>
          <w:rPr>
            <w:lang w:val="en-US"/>
          </w:rPr>
          <w:alias w:val="ContractType"/>
          <w:tag w:val="ContractType"/>
          <w:id w:val="-986626841"/>
          <w:placeholder>
            <w:docPart w:val="4FC8A7ACB7564A63A95A7E1000D73B52"/>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301307761"/>
          <w:placeholder>
            <w:docPart w:val="7F943968F85D4FBEADD86B528013B8F7"/>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p w14:paraId="6587947C" w14:textId="60AE96C7" w:rsidR="001B17E2" w:rsidRDefault="00935FD7" w:rsidP="001B17E2">
      <w:pPr>
        <w:rPr>
          <w:color w:val="004678"/>
          <w:lang w:val="en-US"/>
        </w:rPr>
      </w:pPr>
      <w:r w:rsidRPr="00DB02DC">
        <w:rPr>
          <w:b/>
        </w:rPr>
        <w:t>Ledig tjänst</w:t>
      </w:r>
      <w:r w:rsidR="001B17E2">
        <w:rPr>
          <w:lang w:val="en-US"/>
        </w:rPr>
        <w:t xml:space="preserve">: </w:t>
      </w:r>
      <w:r w:rsidR="001B17E2">
        <w:rPr>
          <w:lang w:val="en-US"/>
        </w:rPr>
        <w:tab/>
      </w:r>
      <w:r>
        <w:t>Urvalsförfarande för tjänsten som enhetschef inom IT</w:t>
      </w:r>
    </w:p>
    <w:p w14:paraId="1D583412" w14:textId="77777777" w:rsidR="001B17E2" w:rsidRPr="00FE33DD" w:rsidRDefault="001B17E2" w:rsidP="001B17E2">
      <w:pPr>
        <w:rPr>
          <w:lang w:val="en-US"/>
        </w:rPr>
      </w:pPr>
    </w:p>
    <w:sdt>
      <w:sdtPr>
        <w:rPr>
          <w:rFonts w:eastAsia="Cambria" w:cs="Tahoma"/>
          <w:color w:val="auto"/>
          <w:sz w:val="18"/>
          <w:szCs w:val="18"/>
          <w:lang w:val="en-GB"/>
        </w:rPr>
        <w:id w:val="-1649743833"/>
        <w:docPartObj>
          <w:docPartGallery w:val="Table of Contents"/>
          <w:docPartUnique/>
        </w:docPartObj>
      </w:sdtPr>
      <w:sdtEndPr>
        <w:rPr>
          <w:b/>
          <w:noProof/>
        </w:rPr>
      </w:sdtEndPr>
      <w:sdtContent>
        <w:p w14:paraId="5BD2461E" w14:textId="26D6ED84" w:rsidR="001B17E2" w:rsidRDefault="00F5322F" w:rsidP="001B17E2">
          <w:pPr>
            <w:pStyle w:val="TOCHeading"/>
          </w:pPr>
          <w:r w:rsidRPr="00F5322F">
            <w:t>Innehållsförteckning</w:t>
          </w:r>
        </w:p>
        <w:p w14:paraId="293010E3" w14:textId="329C4CA7" w:rsidR="006D0BFD" w:rsidRDefault="001B17E2">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r>
            <w:fldChar w:fldCharType="begin"/>
          </w:r>
          <w:r>
            <w:instrText xml:space="preserve"> TOC \o "1-3" \h \z \u </w:instrText>
          </w:r>
          <w:r>
            <w:fldChar w:fldCharType="separate"/>
          </w:r>
          <w:hyperlink w:anchor="_Toc41989407" w:history="1">
            <w:r w:rsidR="006D0BFD" w:rsidRPr="007F718E">
              <w:rPr>
                <w:rStyle w:val="Hyperlink"/>
                <w:noProof/>
              </w:rPr>
              <w:t>1.</w:t>
            </w:r>
            <w:r w:rsidR="006D0BFD">
              <w:rPr>
                <w:rFonts w:asciiTheme="minorHAnsi" w:eastAsiaTheme="minorEastAsia" w:hAnsiTheme="minorHAnsi" w:cstheme="minorBidi"/>
                <w:b w:val="0"/>
                <w:bCs w:val="0"/>
                <w:noProof/>
                <w:spacing w:val="0"/>
                <w:sz w:val="22"/>
                <w:szCs w:val="22"/>
                <w:lang w:val="fr-FR" w:eastAsia="fr-FR"/>
              </w:rPr>
              <w:tab/>
            </w:r>
            <w:r w:rsidR="006D0BFD" w:rsidRPr="007F718E">
              <w:rPr>
                <w:rStyle w:val="Hyperlink"/>
                <w:noProof/>
              </w:rPr>
              <w:t>CPVO</w:t>
            </w:r>
            <w:r w:rsidR="006D0BFD">
              <w:rPr>
                <w:noProof/>
                <w:webHidden/>
              </w:rPr>
              <w:tab/>
            </w:r>
            <w:r w:rsidR="006D0BFD">
              <w:rPr>
                <w:noProof/>
                <w:webHidden/>
              </w:rPr>
              <w:fldChar w:fldCharType="begin"/>
            </w:r>
            <w:r w:rsidR="006D0BFD">
              <w:rPr>
                <w:noProof/>
                <w:webHidden/>
              </w:rPr>
              <w:instrText xml:space="preserve"> PAGEREF _Toc41989407 \h </w:instrText>
            </w:r>
            <w:r w:rsidR="006D0BFD">
              <w:rPr>
                <w:noProof/>
                <w:webHidden/>
              </w:rPr>
            </w:r>
            <w:r w:rsidR="006D0BFD">
              <w:rPr>
                <w:noProof/>
                <w:webHidden/>
              </w:rPr>
              <w:fldChar w:fldCharType="separate"/>
            </w:r>
            <w:r w:rsidR="006D0BFD">
              <w:rPr>
                <w:noProof/>
                <w:webHidden/>
              </w:rPr>
              <w:t>2</w:t>
            </w:r>
            <w:r w:rsidR="006D0BFD">
              <w:rPr>
                <w:noProof/>
                <w:webHidden/>
              </w:rPr>
              <w:fldChar w:fldCharType="end"/>
            </w:r>
          </w:hyperlink>
        </w:p>
        <w:p w14:paraId="34048B3D" w14:textId="631F80B3" w:rsidR="006D0BFD" w:rsidRDefault="001E08E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9408" w:history="1">
            <w:r w:rsidR="006D0BFD" w:rsidRPr="007F718E">
              <w:rPr>
                <w:rStyle w:val="Hyperlink"/>
                <w:noProof/>
              </w:rPr>
              <w:t>2.</w:t>
            </w:r>
            <w:r w:rsidR="006D0BFD">
              <w:rPr>
                <w:rFonts w:asciiTheme="minorHAnsi" w:eastAsiaTheme="minorEastAsia" w:hAnsiTheme="minorHAnsi" w:cstheme="minorBidi"/>
                <w:b w:val="0"/>
                <w:bCs w:val="0"/>
                <w:noProof/>
                <w:spacing w:val="0"/>
                <w:sz w:val="22"/>
                <w:szCs w:val="22"/>
                <w:lang w:val="fr-FR" w:eastAsia="fr-FR"/>
              </w:rPr>
              <w:tab/>
            </w:r>
            <w:r w:rsidR="006D0BFD" w:rsidRPr="007F718E">
              <w:rPr>
                <w:rStyle w:val="Hyperlink"/>
                <w:noProof/>
              </w:rPr>
              <w:t>Tjänsten</w:t>
            </w:r>
            <w:r w:rsidR="006D0BFD">
              <w:rPr>
                <w:noProof/>
                <w:webHidden/>
              </w:rPr>
              <w:tab/>
            </w:r>
            <w:r w:rsidR="006D0BFD">
              <w:rPr>
                <w:noProof/>
                <w:webHidden/>
              </w:rPr>
              <w:fldChar w:fldCharType="begin"/>
            </w:r>
            <w:r w:rsidR="006D0BFD">
              <w:rPr>
                <w:noProof/>
                <w:webHidden/>
              </w:rPr>
              <w:instrText xml:space="preserve"> PAGEREF _Toc41989408 \h </w:instrText>
            </w:r>
            <w:r w:rsidR="006D0BFD">
              <w:rPr>
                <w:noProof/>
                <w:webHidden/>
              </w:rPr>
            </w:r>
            <w:r w:rsidR="006D0BFD">
              <w:rPr>
                <w:noProof/>
                <w:webHidden/>
              </w:rPr>
              <w:fldChar w:fldCharType="separate"/>
            </w:r>
            <w:r w:rsidR="006D0BFD">
              <w:rPr>
                <w:noProof/>
                <w:webHidden/>
              </w:rPr>
              <w:t>2</w:t>
            </w:r>
            <w:r w:rsidR="006D0BFD">
              <w:rPr>
                <w:noProof/>
                <w:webHidden/>
              </w:rPr>
              <w:fldChar w:fldCharType="end"/>
            </w:r>
          </w:hyperlink>
        </w:p>
        <w:p w14:paraId="2D5E7489" w14:textId="589F6FD3" w:rsidR="006D0BFD" w:rsidRDefault="001E08E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9409" w:history="1">
            <w:r w:rsidR="006D0BFD" w:rsidRPr="007F718E">
              <w:rPr>
                <w:rStyle w:val="Hyperlink"/>
                <w:noProof/>
              </w:rPr>
              <w:t>2.1.</w:t>
            </w:r>
            <w:r w:rsidR="006D0BFD">
              <w:rPr>
                <w:rFonts w:asciiTheme="minorHAnsi" w:eastAsiaTheme="minorEastAsia" w:hAnsiTheme="minorHAnsi" w:cstheme="minorBidi"/>
                <w:bCs w:val="0"/>
                <w:noProof/>
                <w:spacing w:val="0"/>
                <w:sz w:val="22"/>
                <w:szCs w:val="22"/>
                <w:lang w:val="fr-FR" w:eastAsia="fr-FR"/>
              </w:rPr>
              <w:tab/>
            </w:r>
            <w:r w:rsidR="006D0BFD" w:rsidRPr="007F718E">
              <w:rPr>
                <w:rStyle w:val="Hyperlink"/>
                <w:noProof/>
              </w:rPr>
              <w:t>Profile</w:t>
            </w:r>
            <w:r w:rsidR="006D0BFD">
              <w:rPr>
                <w:noProof/>
                <w:webHidden/>
              </w:rPr>
              <w:tab/>
            </w:r>
            <w:r w:rsidR="006D0BFD">
              <w:rPr>
                <w:noProof/>
                <w:webHidden/>
              </w:rPr>
              <w:fldChar w:fldCharType="begin"/>
            </w:r>
            <w:r w:rsidR="006D0BFD">
              <w:rPr>
                <w:noProof/>
                <w:webHidden/>
              </w:rPr>
              <w:instrText xml:space="preserve"> PAGEREF _Toc41989409 \h </w:instrText>
            </w:r>
            <w:r w:rsidR="006D0BFD">
              <w:rPr>
                <w:noProof/>
                <w:webHidden/>
              </w:rPr>
            </w:r>
            <w:r w:rsidR="006D0BFD">
              <w:rPr>
                <w:noProof/>
                <w:webHidden/>
              </w:rPr>
              <w:fldChar w:fldCharType="separate"/>
            </w:r>
            <w:r w:rsidR="006D0BFD">
              <w:rPr>
                <w:noProof/>
                <w:webHidden/>
              </w:rPr>
              <w:t>2</w:t>
            </w:r>
            <w:r w:rsidR="006D0BFD">
              <w:rPr>
                <w:noProof/>
                <w:webHidden/>
              </w:rPr>
              <w:fldChar w:fldCharType="end"/>
            </w:r>
          </w:hyperlink>
        </w:p>
        <w:p w14:paraId="1BA9694A" w14:textId="4C6CB014" w:rsidR="006D0BFD" w:rsidRDefault="001E08E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9410" w:history="1">
            <w:r w:rsidR="006D0BFD" w:rsidRPr="007F718E">
              <w:rPr>
                <w:rStyle w:val="Hyperlink"/>
                <w:noProof/>
              </w:rPr>
              <w:t>2.2.</w:t>
            </w:r>
            <w:r w:rsidR="006D0BFD">
              <w:rPr>
                <w:rFonts w:asciiTheme="minorHAnsi" w:eastAsiaTheme="minorEastAsia" w:hAnsiTheme="minorHAnsi" w:cstheme="minorBidi"/>
                <w:bCs w:val="0"/>
                <w:noProof/>
                <w:spacing w:val="0"/>
                <w:sz w:val="22"/>
                <w:szCs w:val="22"/>
                <w:lang w:val="fr-FR" w:eastAsia="fr-FR"/>
              </w:rPr>
              <w:tab/>
            </w:r>
            <w:r w:rsidR="006D0BFD" w:rsidRPr="007F718E">
              <w:rPr>
                <w:rStyle w:val="Hyperlink"/>
                <w:noProof/>
              </w:rPr>
              <w:t>Arbetsuppgifter</w:t>
            </w:r>
            <w:r w:rsidR="006D0BFD">
              <w:rPr>
                <w:noProof/>
                <w:webHidden/>
              </w:rPr>
              <w:tab/>
            </w:r>
            <w:r w:rsidR="006D0BFD">
              <w:rPr>
                <w:noProof/>
                <w:webHidden/>
              </w:rPr>
              <w:fldChar w:fldCharType="begin"/>
            </w:r>
            <w:r w:rsidR="006D0BFD">
              <w:rPr>
                <w:noProof/>
                <w:webHidden/>
              </w:rPr>
              <w:instrText xml:space="preserve"> PAGEREF _Toc41989410 \h </w:instrText>
            </w:r>
            <w:r w:rsidR="006D0BFD">
              <w:rPr>
                <w:noProof/>
                <w:webHidden/>
              </w:rPr>
            </w:r>
            <w:r w:rsidR="006D0BFD">
              <w:rPr>
                <w:noProof/>
                <w:webHidden/>
              </w:rPr>
              <w:fldChar w:fldCharType="separate"/>
            </w:r>
            <w:r w:rsidR="006D0BFD">
              <w:rPr>
                <w:noProof/>
                <w:webHidden/>
              </w:rPr>
              <w:t>2</w:t>
            </w:r>
            <w:r w:rsidR="006D0BFD">
              <w:rPr>
                <w:noProof/>
                <w:webHidden/>
              </w:rPr>
              <w:fldChar w:fldCharType="end"/>
            </w:r>
          </w:hyperlink>
        </w:p>
        <w:p w14:paraId="4D38F43A" w14:textId="488BFDD4" w:rsidR="006D0BFD" w:rsidRDefault="001E08E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9411" w:history="1">
            <w:r w:rsidR="006D0BFD" w:rsidRPr="007F718E">
              <w:rPr>
                <w:rStyle w:val="Hyperlink"/>
                <w:noProof/>
              </w:rPr>
              <w:t>3.</w:t>
            </w:r>
            <w:r w:rsidR="006D0BFD">
              <w:rPr>
                <w:rFonts w:asciiTheme="minorHAnsi" w:eastAsiaTheme="minorEastAsia" w:hAnsiTheme="minorHAnsi" w:cstheme="minorBidi"/>
                <w:b w:val="0"/>
                <w:bCs w:val="0"/>
                <w:noProof/>
                <w:spacing w:val="0"/>
                <w:sz w:val="22"/>
                <w:szCs w:val="22"/>
                <w:lang w:val="fr-FR" w:eastAsia="fr-FR"/>
              </w:rPr>
              <w:tab/>
            </w:r>
            <w:r w:rsidR="006D0BFD" w:rsidRPr="007F718E">
              <w:rPr>
                <w:rStyle w:val="Hyperlink"/>
                <w:noProof/>
              </w:rPr>
              <w:t>Kvalifikationer och erfarenhet</w:t>
            </w:r>
            <w:r w:rsidR="006D0BFD">
              <w:rPr>
                <w:noProof/>
                <w:webHidden/>
              </w:rPr>
              <w:tab/>
            </w:r>
            <w:r w:rsidR="006D0BFD">
              <w:rPr>
                <w:noProof/>
                <w:webHidden/>
              </w:rPr>
              <w:fldChar w:fldCharType="begin"/>
            </w:r>
            <w:r w:rsidR="006D0BFD">
              <w:rPr>
                <w:noProof/>
                <w:webHidden/>
              </w:rPr>
              <w:instrText xml:space="preserve"> PAGEREF _Toc41989411 \h </w:instrText>
            </w:r>
            <w:r w:rsidR="006D0BFD">
              <w:rPr>
                <w:noProof/>
                <w:webHidden/>
              </w:rPr>
            </w:r>
            <w:r w:rsidR="006D0BFD">
              <w:rPr>
                <w:noProof/>
                <w:webHidden/>
              </w:rPr>
              <w:fldChar w:fldCharType="separate"/>
            </w:r>
            <w:r w:rsidR="006D0BFD">
              <w:rPr>
                <w:noProof/>
                <w:webHidden/>
              </w:rPr>
              <w:t>3</w:t>
            </w:r>
            <w:r w:rsidR="006D0BFD">
              <w:rPr>
                <w:noProof/>
                <w:webHidden/>
              </w:rPr>
              <w:fldChar w:fldCharType="end"/>
            </w:r>
          </w:hyperlink>
        </w:p>
        <w:p w14:paraId="1CFE45B1" w14:textId="10856670" w:rsidR="006D0BFD" w:rsidRDefault="001E08E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9412" w:history="1">
            <w:r w:rsidR="006D0BFD" w:rsidRPr="007F718E">
              <w:rPr>
                <w:rStyle w:val="Hyperlink"/>
                <w:noProof/>
              </w:rPr>
              <w:t>3.1.</w:t>
            </w:r>
            <w:r w:rsidR="006D0BFD">
              <w:rPr>
                <w:rFonts w:asciiTheme="minorHAnsi" w:eastAsiaTheme="minorEastAsia" w:hAnsiTheme="minorHAnsi" w:cstheme="minorBidi"/>
                <w:bCs w:val="0"/>
                <w:noProof/>
                <w:spacing w:val="0"/>
                <w:sz w:val="22"/>
                <w:szCs w:val="22"/>
                <w:lang w:val="fr-FR" w:eastAsia="fr-FR"/>
              </w:rPr>
              <w:tab/>
            </w:r>
            <w:r w:rsidR="006D0BFD" w:rsidRPr="007F718E">
              <w:rPr>
                <w:rStyle w:val="Hyperlink"/>
                <w:noProof/>
              </w:rPr>
              <w:t>Formella krav</w:t>
            </w:r>
            <w:r w:rsidR="006D0BFD">
              <w:rPr>
                <w:noProof/>
                <w:webHidden/>
              </w:rPr>
              <w:tab/>
            </w:r>
            <w:r w:rsidR="006D0BFD">
              <w:rPr>
                <w:noProof/>
                <w:webHidden/>
              </w:rPr>
              <w:fldChar w:fldCharType="begin"/>
            </w:r>
            <w:r w:rsidR="006D0BFD">
              <w:rPr>
                <w:noProof/>
                <w:webHidden/>
              </w:rPr>
              <w:instrText xml:space="preserve"> PAGEREF _Toc41989412 \h </w:instrText>
            </w:r>
            <w:r w:rsidR="006D0BFD">
              <w:rPr>
                <w:noProof/>
                <w:webHidden/>
              </w:rPr>
            </w:r>
            <w:r w:rsidR="006D0BFD">
              <w:rPr>
                <w:noProof/>
                <w:webHidden/>
              </w:rPr>
              <w:fldChar w:fldCharType="separate"/>
            </w:r>
            <w:r w:rsidR="006D0BFD">
              <w:rPr>
                <w:noProof/>
                <w:webHidden/>
              </w:rPr>
              <w:t>3</w:t>
            </w:r>
            <w:r w:rsidR="006D0BFD">
              <w:rPr>
                <w:noProof/>
                <w:webHidden/>
              </w:rPr>
              <w:fldChar w:fldCharType="end"/>
            </w:r>
          </w:hyperlink>
        </w:p>
        <w:p w14:paraId="61C44B00" w14:textId="2D914648" w:rsidR="006D0BFD" w:rsidRDefault="001E08E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9413" w:history="1">
            <w:r w:rsidR="006D0BFD" w:rsidRPr="007F718E">
              <w:rPr>
                <w:rStyle w:val="Hyperlink"/>
                <w:noProof/>
              </w:rPr>
              <w:t>3.2.</w:t>
            </w:r>
            <w:r w:rsidR="006D0BFD">
              <w:rPr>
                <w:rFonts w:asciiTheme="minorHAnsi" w:eastAsiaTheme="minorEastAsia" w:hAnsiTheme="minorHAnsi" w:cstheme="minorBidi"/>
                <w:bCs w:val="0"/>
                <w:noProof/>
                <w:spacing w:val="0"/>
                <w:sz w:val="22"/>
                <w:szCs w:val="22"/>
                <w:lang w:val="fr-FR" w:eastAsia="fr-FR"/>
              </w:rPr>
              <w:tab/>
            </w:r>
            <w:r w:rsidR="006D0BFD" w:rsidRPr="007F718E">
              <w:rPr>
                <w:rStyle w:val="Hyperlink"/>
                <w:noProof/>
              </w:rPr>
              <w:t>Uttagningskriterier</w:t>
            </w:r>
            <w:r w:rsidR="006D0BFD">
              <w:rPr>
                <w:noProof/>
                <w:webHidden/>
              </w:rPr>
              <w:tab/>
            </w:r>
            <w:r w:rsidR="006D0BFD">
              <w:rPr>
                <w:noProof/>
                <w:webHidden/>
              </w:rPr>
              <w:fldChar w:fldCharType="begin"/>
            </w:r>
            <w:r w:rsidR="006D0BFD">
              <w:rPr>
                <w:noProof/>
                <w:webHidden/>
              </w:rPr>
              <w:instrText xml:space="preserve"> PAGEREF _Toc41989413 \h </w:instrText>
            </w:r>
            <w:r w:rsidR="006D0BFD">
              <w:rPr>
                <w:noProof/>
                <w:webHidden/>
              </w:rPr>
            </w:r>
            <w:r w:rsidR="006D0BFD">
              <w:rPr>
                <w:noProof/>
                <w:webHidden/>
              </w:rPr>
              <w:fldChar w:fldCharType="separate"/>
            </w:r>
            <w:r w:rsidR="006D0BFD">
              <w:rPr>
                <w:noProof/>
                <w:webHidden/>
              </w:rPr>
              <w:t>4</w:t>
            </w:r>
            <w:r w:rsidR="006D0BFD">
              <w:rPr>
                <w:noProof/>
                <w:webHidden/>
              </w:rPr>
              <w:fldChar w:fldCharType="end"/>
            </w:r>
          </w:hyperlink>
        </w:p>
        <w:p w14:paraId="427E2594" w14:textId="674CA954" w:rsidR="006D0BFD" w:rsidRDefault="001E08E8">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9414" w:history="1">
            <w:r w:rsidR="006D0BFD" w:rsidRPr="007F718E">
              <w:rPr>
                <w:rStyle w:val="Hyperlink"/>
                <w:noProof/>
              </w:rPr>
              <w:t>3.2.1.</w:t>
            </w:r>
            <w:r w:rsidR="006D0BFD">
              <w:rPr>
                <w:rFonts w:asciiTheme="minorHAnsi" w:eastAsiaTheme="minorEastAsia" w:hAnsiTheme="minorHAnsi" w:cstheme="minorBidi"/>
                <w:bCs w:val="0"/>
                <w:noProof/>
                <w:spacing w:val="0"/>
                <w:sz w:val="22"/>
                <w:szCs w:val="22"/>
                <w:lang w:val="fr-FR" w:eastAsia="fr-FR"/>
              </w:rPr>
              <w:tab/>
            </w:r>
            <w:r w:rsidR="006D0BFD" w:rsidRPr="007F718E">
              <w:rPr>
                <w:rStyle w:val="Hyperlink"/>
                <w:noProof/>
              </w:rPr>
              <w:t>Nödvändiga krav</w:t>
            </w:r>
            <w:r w:rsidR="006D0BFD">
              <w:rPr>
                <w:noProof/>
                <w:webHidden/>
              </w:rPr>
              <w:tab/>
            </w:r>
            <w:r w:rsidR="006D0BFD">
              <w:rPr>
                <w:noProof/>
                <w:webHidden/>
              </w:rPr>
              <w:fldChar w:fldCharType="begin"/>
            </w:r>
            <w:r w:rsidR="006D0BFD">
              <w:rPr>
                <w:noProof/>
                <w:webHidden/>
              </w:rPr>
              <w:instrText xml:space="preserve"> PAGEREF _Toc41989414 \h </w:instrText>
            </w:r>
            <w:r w:rsidR="006D0BFD">
              <w:rPr>
                <w:noProof/>
                <w:webHidden/>
              </w:rPr>
            </w:r>
            <w:r w:rsidR="006D0BFD">
              <w:rPr>
                <w:noProof/>
                <w:webHidden/>
              </w:rPr>
              <w:fldChar w:fldCharType="separate"/>
            </w:r>
            <w:r w:rsidR="006D0BFD">
              <w:rPr>
                <w:noProof/>
                <w:webHidden/>
              </w:rPr>
              <w:t>4</w:t>
            </w:r>
            <w:r w:rsidR="006D0BFD">
              <w:rPr>
                <w:noProof/>
                <w:webHidden/>
              </w:rPr>
              <w:fldChar w:fldCharType="end"/>
            </w:r>
          </w:hyperlink>
        </w:p>
        <w:p w14:paraId="7C746BCA" w14:textId="67418157" w:rsidR="006D0BFD" w:rsidRDefault="001E08E8">
          <w:pPr>
            <w:pStyle w:val="TOC3"/>
            <w:tabs>
              <w:tab w:val="left" w:pos="1100"/>
              <w:tab w:val="right" w:leader="dot" w:pos="9063"/>
            </w:tabs>
            <w:rPr>
              <w:rFonts w:asciiTheme="minorHAnsi" w:eastAsiaTheme="minorEastAsia" w:hAnsiTheme="minorHAnsi" w:cstheme="minorBidi"/>
              <w:bCs w:val="0"/>
              <w:noProof/>
              <w:spacing w:val="0"/>
              <w:sz w:val="22"/>
              <w:szCs w:val="22"/>
              <w:lang w:val="fr-FR" w:eastAsia="fr-FR"/>
            </w:rPr>
          </w:pPr>
          <w:hyperlink w:anchor="_Toc41989415" w:history="1">
            <w:r w:rsidR="006D0BFD" w:rsidRPr="007F718E">
              <w:rPr>
                <w:rStyle w:val="Hyperlink"/>
                <w:noProof/>
              </w:rPr>
              <w:t>3.2.2.</w:t>
            </w:r>
            <w:r w:rsidR="006D0BFD">
              <w:rPr>
                <w:rFonts w:asciiTheme="minorHAnsi" w:eastAsiaTheme="minorEastAsia" w:hAnsiTheme="minorHAnsi" w:cstheme="minorBidi"/>
                <w:bCs w:val="0"/>
                <w:noProof/>
                <w:spacing w:val="0"/>
                <w:sz w:val="22"/>
                <w:szCs w:val="22"/>
                <w:lang w:val="fr-FR" w:eastAsia="fr-FR"/>
              </w:rPr>
              <w:tab/>
            </w:r>
            <w:r w:rsidR="006D0BFD" w:rsidRPr="007F718E">
              <w:rPr>
                <w:rStyle w:val="Hyperlink"/>
                <w:noProof/>
              </w:rPr>
              <w:t>Meriter</w:t>
            </w:r>
            <w:r w:rsidR="006D0BFD">
              <w:rPr>
                <w:noProof/>
                <w:webHidden/>
              </w:rPr>
              <w:tab/>
            </w:r>
            <w:r w:rsidR="006D0BFD">
              <w:rPr>
                <w:noProof/>
                <w:webHidden/>
              </w:rPr>
              <w:fldChar w:fldCharType="begin"/>
            </w:r>
            <w:r w:rsidR="006D0BFD">
              <w:rPr>
                <w:noProof/>
                <w:webHidden/>
              </w:rPr>
              <w:instrText xml:space="preserve"> PAGEREF _Toc41989415 \h </w:instrText>
            </w:r>
            <w:r w:rsidR="006D0BFD">
              <w:rPr>
                <w:noProof/>
                <w:webHidden/>
              </w:rPr>
            </w:r>
            <w:r w:rsidR="006D0BFD">
              <w:rPr>
                <w:noProof/>
                <w:webHidden/>
              </w:rPr>
              <w:fldChar w:fldCharType="separate"/>
            </w:r>
            <w:r w:rsidR="006D0BFD">
              <w:rPr>
                <w:noProof/>
                <w:webHidden/>
              </w:rPr>
              <w:t>4</w:t>
            </w:r>
            <w:r w:rsidR="006D0BFD">
              <w:rPr>
                <w:noProof/>
                <w:webHidden/>
              </w:rPr>
              <w:fldChar w:fldCharType="end"/>
            </w:r>
          </w:hyperlink>
        </w:p>
        <w:p w14:paraId="19581A19" w14:textId="3379A446" w:rsidR="006D0BFD" w:rsidRDefault="001E08E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9416" w:history="1">
            <w:r w:rsidR="006D0BFD" w:rsidRPr="007F718E">
              <w:rPr>
                <w:rStyle w:val="Hyperlink"/>
                <w:noProof/>
              </w:rPr>
              <w:t>4.</w:t>
            </w:r>
            <w:r w:rsidR="006D0BFD">
              <w:rPr>
                <w:rFonts w:asciiTheme="minorHAnsi" w:eastAsiaTheme="minorEastAsia" w:hAnsiTheme="minorHAnsi" w:cstheme="minorBidi"/>
                <w:b w:val="0"/>
                <w:bCs w:val="0"/>
                <w:noProof/>
                <w:spacing w:val="0"/>
                <w:sz w:val="22"/>
                <w:szCs w:val="22"/>
                <w:lang w:val="fr-FR" w:eastAsia="fr-FR"/>
              </w:rPr>
              <w:tab/>
            </w:r>
            <w:r w:rsidR="006D0BFD" w:rsidRPr="007F718E">
              <w:rPr>
                <w:rStyle w:val="Hyperlink"/>
                <w:noProof/>
              </w:rPr>
              <w:t>Uttagningsförfarande</w:t>
            </w:r>
            <w:r w:rsidR="006D0BFD">
              <w:rPr>
                <w:noProof/>
                <w:webHidden/>
              </w:rPr>
              <w:tab/>
            </w:r>
            <w:r w:rsidR="006D0BFD">
              <w:rPr>
                <w:noProof/>
                <w:webHidden/>
              </w:rPr>
              <w:fldChar w:fldCharType="begin"/>
            </w:r>
            <w:r w:rsidR="006D0BFD">
              <w:rPr>
                <w:noProof/>
                <w:webHidden/>
              </w:rPr>
              <w:instrText xml:space="preserve"> PAGEREF _Toc41989416 \h </w:instrText>
            </w:r>
            <w:r w:rsidR="006D0BFD">
              <w:rPr>
                <w:noProof/>
                <w:webHidden/>
              </w:rPr>
            </w:r>
            <w:r w:rsidR="006D0BFD">
              <w:rPr>
                <w:noProof/>
                <w:webHidden/>
              </w:rPr>
              <w:fldChar w:fldCharType="separate"/>
            </w:r>
            <w:r w:rsidR="006D0BFD">
              <w:rPr>
                <w:noProof/>
                <w:webHidden/>
              </w:rPr>
              <w:t>4</w:t>
            </w:r>
            <w:r w:rsidR="006D0BFD">
              <w:rPr>
                <w:noProof/>
                <w:webHidden/>
              </w:rPr>
              <w:fldChar w:fldCharType="end"/>
            </w:r>
          </w:hyperlink>
        </w:p>
        <w:p w14:paraId="63EDF258" w14:textId="2E4F2CCB" w:rsidR="006D0BFD" w:rsidRDefault="001E08E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9417" w:history="1">
            <w:r w:rsidR="006D0BFD" w:rsidRPr="007F718E">
              <w:rPr>
                <w:rStyle w:val="Hyperlink"/>
                <w:noProof/>
              </w:rPr>
              <w:t>5.</w:t>
            </w:r>
            <w:r w:rsidR="006D0BFD">
              <w:rPr>
                <w:rFonts w:asciiTheme="minorHAnsi" w:eastAsiaTheme="minorEastAsia" w:hAnsiTheme="minorHAnsi" w:cstheme="minorBidi"/>
                <w:b w:val="0"/>
                <w:bCs w:val="0"/>
                <w:noProof/>
                <w:spacing w:val="0"/>
                <w:sz w:val="22"/>
                <w:szCs w:val="22"/>
                <w:lang w:val="fr-FR" w:eastAsia="fr-FR"/>
              </w:rPr>
              <w:tab/>
            </w:r>
            <w:r w:rsidR="006D0BFD" w:rsidRPr="007F718E">
              <w:rPr>
                <w:rStyle w:val="Hyperlink"/>
                <w:noProof/>
              </w:rPr>
              <w:t>Anställningsvillkor</w:t>
            </w:r>
            <w:r w:rsidR="006D0BFD">
              <w:rPr>
                <w:noProof/>
                <w:webHidden/>
              </w:rPr>
              <w:tab/>
            </w:r>
            <w:r w:rsidR="006D0BFD">
              <w:rPr>
                <w:noProof/>
                <w:webHidden/>
              </w:rPr>
              <w:fldChar w:fldCharType="begin"/>
            </w:r>
            <w:r w:rsidR="006D0BFD">
              <w:rPr>
                <w:noProof/>
                <w:webHidden/>
              </w:rPr>
              <w:instrText xml:space="preserve"> PAGEREF _Toc41989417 \h </w:instrText>
            </w:r>
            <w:r w:rsidR="006D0BFD">
              <w:rPr>
                <w:noProof/>
                <w:webHidden/>
              </w:rPr>
            </w:r>
            <w:r w:rsidR="006D0BFD">
              <w:rPr>
                <w:noProof/>
                <w:webHidden/>
              </w:rPr>
              <w:fldChar w:fldCharType="separate"/>
            </w:r>
            <w:r w:rsidR="006D0BFD">
              <w:rPr>
                <w:noProof/>
                <w:webHidden/>
              </w:rPr>
              <w:t>5</w:t>
            </w:r>
            <w:r w:rsidR="006D0BFD">
              <w:rPr>
                <w:noProof/>
                <w:webHidden/>
              </w:rPr>
              <w:fldChar w:fldCharType="end"/>
            </w:r>
          </w:hyperlink>
        </w:p>
        <w:p w14:paraId="3A76FBD3" w14:textId="268F2B32" w:rsidR="006D0BFD" w:rsidRDefault="001E08E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9418" w:history="1">
            <w:r w:rsidR="006D0BFD" w:rsidRPr="007F718E">
              <w:rPr>
                <w:rStyle w:val="Hyperlink"/>
                <w:noProof/>
              </w:rPr>
              <w:t>6.</w:t>
            </w:r>
            <w:r w:rsidR="006D0BFD">
              <w:rPr>
                <w:rFonts w:asciiTheme="minorHAnsi" w:eastAsiaTheme="minorEastAsia" w:hAnsiTheme="minorHAnsi" w:cstheme="minorBidi"/>
                <w:b w:val="0"/>
                <w:bCs w:val="0"/>
                <w:noProof/>
                <w:spacing w:val="0"/>
                <w:sz w:val="22"/>
                <w:szCs w:val="22"/>
                <w:lang w:val="fr-FR" w:eastAsia="fr-FR"/>
              </w:rPr>
              <w:tab/>
            </w:r>
            <w:r w:rsidR="006D0BFD" w:rsidRPr="007F718E">
              <w:rPr>
                <w:rStyle w:val="Hyperlink"/>
                <w:noProof/>
              </w:rPr>
              <w:t>Oberoende och intresseförklaringar</w:t>
            </w:r>
            <w:r w:rsidR="006D0BFD">
              <w:rPr>
                <w:noProof/>
                <w:webHidden/>
              </w:rPr>
              <w:tab/>
            </w:r>
            <w:r w:rsidR="006D0BFD">
              <w:rPr>
                <w:noProof/>
                <w:webHidden/>
              </w:rPr>
              <w:fldChar w:fldCharType="begin"/>
            </w:r>
            <w:r w:rsidR="006D0BFD">
              <w:rPr>
                <w:noProof/>
                <w:webHidden/>
              </w:rPr>
              <w:instrText xml:space="preserve"> PAGEREF _Toc41989418 \h </w:instrText>
            </w:r>
            <w:r w:rsidR="006D0BFD">
              <w:rPr>
                <w:noProof/>
                <w:webHidden/>
              </w:rPr>
            </w:r>
            <w:r w:rsidR="006D0BFD">
              <w:rPr>
                <w:noProof/>
                <w:webHidden/>
              </w:rPr>
              <w:fldChar w:fldCharType="separate"/>
            </w:r>
            <w:r w:rsidR="006D0BFD">
              <w:rPr>
                <w:noProof/>
                <w:webHidden/>
              </w:rPr>
              <w:t>6</w:t>
            </w:r>
            <w:r w:rsidR="006D0BFD">
              <w:rPr>
                <w:noProof/>
                <w:webHidden/>
              </w:rPr>
              <w:fldChar w:fldCharType="end"/>
            </w:r>
          </w:hyperlink>
        </w:p>
        <w:p w14:paraId="01A7B00A" w14:textId="09A36B8E" w:rsidR="006D0BFD" w:rsidRDefault="001E08E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9419" w:history="1">
            <w:r w:rsidR="006D0BFD" w:rsidRPr="007F718E">
              <w:rPr>
                <w:rStyle w:val="Hyperlink"/>
                <w:noProof/>
              </w:rPr>
              <w:t>7.</w:t>
            </w:r>
            <w:r w:rsidR="006D0BFD">
              <w:rPr>
                <w:rFonts w:asciiTheme="minorHAnsi" w:eastAsiaTheme="minorEastAsia" w:hAnsiTheme="minorHAnsi" w:cstheme="minorBidi"/>
                <w:b w:val="0"/>
                <w:bCs w:val="0"/>
                <w:noProof/>
                <w:spacing w:val="0"/>
                <w:sz w:val="22"/>
                <w:szCs w:val="22"/>
                <w:lang w:val="fr-FR" w:eastAsia="fr-FR"/>
              </w:rPr>
              <w:tab/>
            </w:r>
            <w:r w:rsidR="006D0BFD" w:rsidRPr="007F718E">
              <w:rPr>
                <w:rStyle w:val="Hyperlink"/>
                <w:noProof/>
              </w:rPr>
              <w:t>Lika möjligheter</w:t>
            </w:r>
            <w:r w:rsidR="006D0BFD">
              <w:rPr>
                <w:noProof/>
                <w:webHidden/>
              </w:rPr>
              <w:tab/>
            </w:r>
            <w:r w:rsidR="006D0BFD">
              <w:rPr>
                <w:noProof/>
                <w:webHidden/>
              </w:rPr>
              <w:fldChar w:fldCharType="begin"/>
            </w:r>
            <w:r w:rsidR="006D0BFD">
              <w:rPr>
                <w:noProof/>
                <w:webHidden/>
              </w:rPr>
              <w:instrText xml:space="preserve"> PAGEREF _Toc41989419 \h </w:instrText>
            </w:r>
            <w:r w:rsidR="006D0BFD">
              <w:rPr>
                <w:noProof/>
                <w:webHidden/>
              </w:rPr>
            </w:r>
            <w:r w:rsidR="006D0BFD">
              <w:rPr>
                <w:noProof/>
                <w:webHidden/>
              </w:rPr>
              <w:fldChar w:fldCharType="separate"/>
            </w:r>
            <w:r w:rsidR="006D0BFD">
              <w:rPr>
                <w:noProof/>
                <w:webHidden/>
              </w:rPr>
              <w:t>6</w:t>
            </w:r>
            <w:r w:rsidR="006D0BFD">
              <w:rPr>
                <w:noProof/>
                <w:webHidden/>
              </w:rPr>
              <w:fldChar w:fldCharType="end"/>
            </w:r>
          </w:hyperlink>
        </w:p>
        <w:p w14:paraId="19190FB4" w14:textId="1487D6B5" w:rsidR="006D0BFD" w:rsidRDefault="001E08E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9420" w:history="1">
            <w:r w:rsidR="006D0BFD" w:rsidRPr="007F718E">
              <w:rPr>
                <w:rStyle w:val="Hyperlink"/>
                <w:noProof/>
              </w:rPr>
              <w:t>8.</w:t>
            </w:r>
            <w:r w:rsidR="006D0BFD">
              <w:rPr>
                <w:rFonts w:asciiTheme="minorHAnsi" w:eastAsiaTheme="minorEastAsia" w:hAnsiTheme="minorHAnsi" w:cstheme="minorBidi"/>
                <w:b w:val="0"/>
                <w:bCs w:val="0"/>
                <w:noProof/>
                <w:spacing w:val="0"/>
                <w:sz w:val="22"/>
                <w:szCs w:val="22"/>
                <w:lang w:val="fr-FR" w:eastAsia="fr-FR"/>
              </w:rPr>
              <w:tab/>
            </w:r>
            <w:r w:rsidR="006D0BFD" w:rsidRPr="007F718E">
              <w:rPr>
                <w:rStyle w:val="Hyperlink"/>
                <w:noProof/>
              </w:rPr>
              <w:t>Sista datum för ansökningar: 30 juni 2020</w:t>
            </w:r>
            <w:r w:rsidR="006D0BFD">
              <w:rPr>
                <w:noProof/>
                <w:webHidden/>
              </w:rPr>
              <w:tab/>
            </w:r>
            <w:r w:rsidR="006D0BFD">
              <w:rPr>
                <w:noProof/>
                <w:webHidden/>
              </w:rPr>
              <w:fldChar w:fldCharType="begin"/>
            </w:r>
            <w:r w:rsidR="006D0BFD">
              <w:rPr>
                <w:noProof/>
                <w:webHidden/>
              </w:rPr>
              <w:instrText xml:space="preserve"> PAGEREF _Toc41989420 \h </w:instrText>
            </w:r>
            <w:r w:rsidR="006D0BFD">
              <w:rPr>
                <w:noProof/>
                <w:webHidden/>
              </w:rPr>
            </w:r>
            <w:r w:rsidR="006D0BFD">
              <w:rPr>
                <w:noProof/>
                <w:webHidden/>
              </w:rPr>
              <w:fldChar w:fldCharType="separate"/>
            </w:r>
            <w:r w:rsidR="006D0BFD">
              <w:rPr>
                <w:noProof/>
                <w:webHidden/>
              </w:rPr>
              <w:t>6</w:t>
            </w:r>
            <w:r w:rsidR="006D0BFD">
              <w:rPr>
                <w:noProof/>
                <w:webHidden/>
              </w:rPr>
              <w:fldChar w:fldCharType="end"/>
            </w:r>
          </w:hyperlink>
        </w:p>
        <w:p w14:paraId="717C3C56" w14:textId="022BE22A" w:rsidR="006D0BFD" w:rsidRDefault="001E08E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9421" w:history="1">
            <w:r w:rsidR="006D0BFD" w:rsidRPr="007F718E">
              <w:rPr>
                <w:rStyle w:val="Hyperlink"/>
                <w:noProof/>
              </w:rPr>
              <w:t>9.</w:t>
            </w:r>
            <w:r w:rsidR="006D0BFD">
              <w:rPr>
                <w:rFonts w:asciiTheme="minorHAnsi" w:eastAsiaTheme="minorEastAsia" w:hAnsiTheme="minorHAnsi" w:cstheme="minorBidi"/>
                <w:b w:val="0"/>
                <w:bCs w:val="0"/>
                <w:noProof/>
                <w:spacing w:val="0"/>
                <w:sz w:val="22"/>
                <w:szCs w:val="22"/>
                <w:lang w:val="fr-FR" w:eastAsia="fr-FR"/>
              </w:rPr>
              <w:tab/>
            </w:r>
            <w:r w:rsidR="006D0BFD" w:rsidRPr="007F718E">
              <w:rPr>
                <w:rStyle w:val="Hyperlink"/>
                <w:noProof/>
              </w:rPr>
              <w:t>Startdatum: så snart som möjligt</w:t>
            </w:r>
            <w:r w:rsidR="006D0BFD">
              <w:rPr>
                <w:noProof/>
                <w:webHidden/>
              </w:rPr>
              <w:tab/>
            </w:r>
            <w:r w:rsidR="006D0BFD">
              <w:rPr>
                <w:noProof/>
                <w:webHidden/>
              </w:rPr>
              <w:fldChar w:fldCharType="begin"/>
            </w:r>
            <w:r w:rsidR="006D0BFD">
              <w:rPr>
                <w:noProof/>
                <w:webHidden/>
              </w:rPr>
              <w:instrText xml:space="preserve"> PAGEREF _Toc41989421 \h </w:instrText>
            </w:r>
            <w:r w:rsidR="006D0BFD">
              <w:rPr>
                <w:noProof/>
                <w:webHidden/>
              </w:rPr>
            </w:r>
            <w:r w:rsidR="006D0BFD">
              <w:rPr>
                <w:noProof/>
                <w:webHidden/>
              </w:rPr>
              <w:fldChar w:fldCharType="separate"/>
            </w:r>
            <w:r w:rsidR="006D0BFD">
              <w:rPr>
                <w:noProof/>
                <w:webHidden/>
              </w:rPr>
              <w:t>6</w:t>
            </w:r>
            <w:r w:rsidR="006D0BFD">
              <w:rPr>
                <w:noProof/>
                <w:webHidden/>
              </w:rPr>
              <w:fldChar w:fldCharType="end"/>
            </w:r>
          </w:hyperlink>
        </w:p>
        <w:p w14:paraId="4623B3AE" w14:textId="174CF0E2" w:rsidR="006D0BFD" w:rsidRDefault="001E08E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9422" w:history="1">
            <w:r w:rsidR="006D0BFD" w:rsidRPr="007F718E">
              <w:rPr>
                <w:rStyle w:val="Hyperlink"/>
                <w:noProof/>
              </w:rPr>
              <w:t>10.</w:t>
            </w:r>
            <w:r w:rsidR="006D0BFD">
              <w:rPr>
                <w:rFonts w:asciiTheme="minorHAnsi" w:eastAsiaTheme="minorEastAsia" w:hAnsiTheme="minorHAnsi" w:cstheme="minorBidi"/>
                <w:b w:val="0"/>
                <w:bCs w:val="0"/>
                <w:noProof/>
                <w:spacing w:val="0"/>
                <w:sz w:val="22"/>
                <w:szCs w:val="22"/>
                <w:lang w:val="fr-FR" w:eastAsia="fr-FR"/>
              </w:rPr>
              <w:tab/>
            </w:r>
            <w:r w:rsidR="006D0BFD" w:rsidRPr="007F718E">
              <w:rPr>
                <w:rStyle w:val="Hyperlink"/>
                <w:noProof/>
              </w:rPr>
              <w:t>Omprövning-Överklagan-Klagomål</w:t>
            </w:r>
            <w:r w:rsidR="006D0BFD">
              <w:rPr>
                <w:noProof/>
                <w:webHidden/>
              </w:rPr>
              <w:tab/>
            </w:r>
            <w:r w:rsidR="006D0BFD">
              <w:rPr>
                <w:noProof/>
                <w:webHidden/>
              </w:rPr>
              <w:fldChar w:fldCharType="begin"/>
            </w:r>
            <w:r w:rsidR="006D0BFD">
              <w:rPr>
                <w:noProof/>
                <w:webHidden/>
              </w:rPr>
              <w:instrText xml:space="preserve"> PAGEREF _Toc41989422 \h </w:instrText>
            </w:r>
            <w:r w:rsidR="006D0BFD">
              <w:rPr>
                <w:noProof/>
                <w:webHidden/>
              </w:rPr>
            </w:r>
            <w:r w:rsidR="006D0BFD">
              <w:rPr>
                <w:noProof/>
                <w:webHidden/>
              </w:rPr>
              <w:fldChar w:fldCharType="separate"/>
            </w:r>
            <w:r w:rsidR="006D0BFD">
              <w:rPr>
                <w:noProof/>
                <w:webHidden/>
              </w:rPr>
              <w:t>6</w:t>
            </w:r>
            <w:r w:rsidR="006D0BFD">
              <w:rPr>
                <w:noProof/>
                <w:webHidden/>
              </w:rPr>
              <w:fldChar w:fldCharType="end"/>
            </w:r>
          </w:hyperlink>
        </w:p>
        <w:p w14:paraId="62B0E2D1" w14:textId="75CE84BD" w:rsidR="006D0BFD" w:rsidRDefault="001E08E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9423" w:history="1">
            <w:r w:rsidR="006D0BFD" w:rsidRPr="007F718E">
              <w:rPr>
                <w:rStyle w:val="Hyperlink"/>
                <w:noProof/>
              </w:rPr>
              <w:t>10.1.</w:t>
            </w:r>
            <w:r w:rsidR="006D0BFD">
              <w:rPr>
                <w:rFonts w:asciiTheme="minorHAnsi" w:eastAsiaTheme="minorEastAsia" w:hAnsiTheme="minorHAnsi" w:cstheme="minorBidi"/>
                <w:bCs w:val="0"/>
                <w:noProof/>
                <w:spacing w:val="0"/>
                <w:sz w:val="22"/>
                <w:szCs w:val="22"/>
                <w:lang w:val="fr-FR" w:eastAsia="fr-FR"/>
              </w:rPr>
              <w:tab/>
            </w:r>
            <w:r w:rsidR="006D0BFD" w:rsidRPr="007F718E">
              <w:rPr>
                <w:rStyle w:val="Hyperlink"/>
                <w:noProof/>
              </w:rPr>
              <w:t>Begäran om närmare information eller omprövning</w:t>
            </w:r>
            <w:r w:rsidR="006D0BFD">
              <w:rPr>
                <w:noProof/>
                <w:webHidden/>
              </w:rPr>
              <w:tab/>
            </w:r>
            <w:r w:rsidR="006D0BFD">
              <w:rPr>
                <w:noProof/>
                <w:webHidden/>
              </w:rPr>
              <w:fldChar w:fldCharType="begin"/>
            </w:r>
            <w:r w:rsidR="006D0BFD">
              <w:rPr>
                <w:noProof/>
                <w:webHidden/>
              </w:rPr>
              <w:instrText xml:space="preserve"> PAGEREF _Toc41989423 \h </w:instrText>
            </w:r>
            <w:r w:rsidR="006D0BFD">
              <w:rPr>
                <w:noProof/>
                <w:webHidden/>
              </w:rPr>
            </w:r>
            <w:r w:rsidR="006D0BFD">
              <w:rPr>
                <w:noProof/>
                <w:webHidden/>
              </w:rPr>
              <w:fldChar w:fldCharType="separate"/>
            </w:r>
            <w:r w:rsidR="006D0BFD">
              <w:rPr>
                <w:noProof/>
                <w:webHidden/>
              </w:rPr>
              <w:t>6</w:t>
            </w:r>
            <w:r w:rsidR="006D0BFD">
              <w:rPr>
                <w:noProof/>
                <w:webHidden/>
              </w:rPr>
              <w:fldChar w:fldCharType="end"/>
            </w:r>
          </w:hyperlink>
        </w:p>
        <w:p w14:paraId="36FA4624" w14:textId="0C84F15B" w:rsidR="006D0BFD" w:rsidRDefault="001E08E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9424" w:history="1">
            <w:r w:rsidR="006D0BFD" w:rsidRPr="007F718E">
              <w:rPr>
                <w:rStyle w:val="Hyperlink"/>
                <w:noProof/>
              </w:rPr>
              <w:t>10.2.</w:t>
            </w:r>
            <w:r w:rsidR="006D0BFD">
              <w:rPr>
                <w:rFonts w:asciiTheme="minorHAnsi" w:eastAsiaTheme="minorEastAsia" w:hAnsiTheme="minorHAnsi" w:cstheme="minorBidi"/>
                <w:bCs w:val="0"/>
                <w:noProof/>
                <w:spacing w:val="0"/>
                <w:sz w:val="22"/>
                <w:szCs w:val="22"/>
                <w:lang w:val="fr-FR" w:eastAsia="fr-FR"/>
              </w:rPr>
              <w:tab/>
            </w:r>
            <w:r w:rsidR="006D0BFD" w:rsidRPr="007F718E">
              <w:rPr>
                <w:rStyle w:val="Hyperlink"/>
                <w:noProof/>
              </w:rPr>
              <w:t>Förfaranden för överklagande</w:t>
            </w:r>
            <w:r w:rsidR="006D0BFD">
              <w:rPr>
                <w:noProof/>
                <w:webHidden/>
              </w:rPr>
              <w:tab/>
            </w:r>
            <w:r w:rsidR="006D0BFD">
              <w:rPr>
                <w:noProof/>
                <w:webHidden/>
              </w:rPr>
              <w:fldChar w:fldCharType="begin"/>
            </w:r>
            <w:r w:rsidR="006D0BFD">
              <w:rPr>
                <w:noProof/>
                <w:webHidden/>
              </w:rPr>
              <w:instrText xml:space="preserve"> PAGEREF _Toc41989424 \h </w:instrText>
            </w:r>
            <w:r w:rsidR="006D0BFD">
              <w:rPr>
                <w:noProof/>
                <w:webHidden/>
              </w:rPr>
            </w:r>
            <w:r w:rsidR="006D0BFD">
              <w:rPr>
                <w:noProof/>
                <w:webHidden/>
              </w:rPr>
              <w:fldChar w:fldCharType="separate"/>
            </w:r>
            <w:r w:rsidR="006D0BFD">
              <w:rPr>
                <w:noProof/>
                <w:webHidden/>
              </w:rPr>
              <w:t>6</w:t>
            </w:r>
            <w:r w:rsidR="006D0BFD">
              <w:rPr>
                <w:noProof/>
                <w:webHidden/>
              </w:rPr>
              <w:fldChar w:fldCharType="end"/>
            </w:r>
          </w:hyperlink>
        </w:p>
        <w:p w14:paraId="3A61A13B" w14:textId="29E2D302" w:rsidR="006D0BFD" w:rsidRDefault="001E08E8">
          <w:pPr>
            <w:pStyle w:val="TOC2"/>
            <w:tabs>
              <w:tab w:val="left" w:pos="880"/>
              <w:tab w:val="right" w:leader="dot" w:pos="9063"/>
            </w:tabs>
            <w:rPr>
              <w:rFonts w:asciiTheme="minorHAnsi" w:eastAsiaTheme="minorEastAsia" w:hAnsiTheme="minorHAnsi" w:cstheme="minorBidi"/>
              <w:bCs w:val="0"/>
              <w:noProof/>
              <w:spacing w:val="0"/>
              <w:sz w:val="22"/>
              <w:szCs w:val="22"/>
              <w:lang w:val="fr-FR" w:eastAsia="fr-FR"/>
            </w:rPr>
          </w:pPr>
          <w:hyperlink w:anchor="_Toc41989425" w:history="1">
            <w:r w:rsidR="006D0BFD" w:rsidRPr="007F718E">
              <w:rPr>
                <w:rStyle w:val="Hyperlink"/>
                <w:noProof/>
              </w:rPr>
              <w:t>10.3.</w:t>
            </w:r>
            <w:r w:rsidR="006D0BFD">
              <w:rPr>
                <w:rFonts w:asciiTheme="minorHAnsi" w:eastAsiaTheme="minorEastAsia" w:hAnsiTheme="minorHAnsi" w:cstheme="minorBidi"/>
                <w:bCs w:val="0"/>
                <w:noProof/>
                <w:spacing w:val="0"/>
                <w:sz w:val="22"/>
                <w:szCs w:val="22"/>
                <w:lang w:val="fr-FR" w:eastAsia="fr-FR"/>
              </w:rPr>
              <w:tab/>
            </w:r>
            <w:r w:rsidR="006D0BFD" w:rsidRPr="007F718E">
              <w:rPr>
                <w:rStyle w:val="Hyperlink"/>
                <w:noProof/>
              </w:rPr>
              <w:t>Klagomål hos Europeiska ombudsmannen</w:t>
            </w:r>
            <w:r w:rsidR="006D0BFD">
              <w:rPr>
                <w:noProof/>
                <w:webHidden/>
              </w:rPr>
              <w:tab/>
            </w:r>
            <w:r w:rsidR="006D0BFD">
              <w:rPr>
                <w:noProof/>
                <w:webHidden/>
              </w:rPr>
              <w:fldChar w:fldCharType="begin"/>
            </w:r>
            <w:r w:rsidR="006D0BFD">
              <w:rPr>
                <w:noProof/>
                <w:webHidden/>
              </w:rPr>
              <w:instrText xml:space="preserve"> PAGEREF _Toc41989425 \h </w:instrText>
            </w:r>
            <w:r w:rsidR="006D0BFD">
              <w:rPr>
                <w:noProof/>
                <w:webHidden/>
              </w:rPr>
            </w:r>
            <w:r w:rsidR="006D0BFD">
              <w:rPr>
                <w:noProof/>
                <w:webHidden/>
              </w:rPr>
              <w:fldChar w:fldCharType="separate"/>
            </w:r>
            <w:r w:rsidR="006D0BFD">
              <w:rPr>
                <w:noProof/>
                <w:webHidden/>
              </w:rPr>
              <w:t>7</w:t>
            </w:r>
            <w:r w:rsidR="006D0BFD">
              <w:rPr>
                <w:noProof/>
                <w:webHidden/>
              </w:rPr>
              <w:fldChar w:fldCharType="end"/>
            </w:r>
          </w:hyperlink>
        </w:p>
        <w:p w14:paraId="4E731938" w14:textId="237C58AC" w:rsidR="006D0BFD" w:rsidRDefault="001E08E8">
          <w:pPr>
            <w:pStyle w:val="TOC1"/>
            <w:tabs>
              <w:tab w:val="left" w:pos="660"/>
              <w:tab w:val="right" w:leader="dot" w:pos="9063"/>
            </w:tabs>
            <w:rPr>
              <w:rFonts w:asciiTheme="minorHAnsi" w:eastAsiaTheme="minorEastAsia" w:hAnsiTheme="minorHAnsi" w:cstheme="minorBidi"/>
              <w:b w:val="0"/>
              <w:bCs w:val="0"/>
              <w:noProof/>
              <w:spacing w:val="0"/>
              <w:sz w:val="22"/>
              <w:szCs w:val="22"/>
              <w:lang w:val="fr-FR" w:eastAsia="fr-FR"/>
            </w:rPr>
          </w:pPr>
          <w:hyperlink w:anchor="_Toc41989426" w:history="1">
            <w:r w:rsidR="006D0BFD" w:rsidRPr="007F718E">
              <w:rPr>
                <w:rStyle w:val="Hyperlink"/>
                <w:noProof/>
              </w:rPr>
              <w:t>11.</w:t>
            </w:r>
            <w:r w:rsidR="006D0BFD">
              <w:rPr>
                <w:rFonts w:asciiTheme="minorHAnsi" w:eastAsiaTheme="minorEastAsia" w:hAnsiTheme="minorHAnsi" w:cstheme="minorBidi"/>
                <w:b w:val="0"/>
                <w:bCs w:val="0"/>
                <w:noProof/>
                <w:spacing w:val="0"/>
                <w:sz w:val="22"/>
                <w:szCs w:val="22"/>
                <w:lang w:val="fr-FR" w:eastAsia="fr-FR"/>
              </w:rPr>
              <w:tab/>
            </w:r>
            <w:r w:rsidR="006D0BFD" w:rsidRPr="007F718E">
              <w:rPr>
                <w:rStyle w:val="Hyperlink"/>
                <w:noProof/>
              </w:rPr>
              <w:t>Skydd av personuppgifter</w:t>
            </w:r>
            <w:r w:rsidR="006D0BFD">
              <w:rPr>
                <w:noProof/>
                <w:webHidden/>
              </w:rPr>
              <w:tab/>
            </w:r>
            <w:r w:rsidR="006D0BFD">
              <w:rPr>
                <w:noProof/>
                <w:webHidden/>
              </w:rPr>
              <w:fldChar w:fldCharType="begin"/>
            </w:r>
            <w:r w:rsidR="006D0BFD">
              <w:rPr>
                <w:noProof/>
                <w:webHidden/>
              </w:rPr>
              <w:instrText xml:space="preserve"> PAGEREF _Toc41989426 \h </w:instrText>
            </w:r>
            <w:r w:rsidR="006D0BFD">
              <w:rPr>
                <w:noProof/>
                <w:webHidden/>
              </w:rPr>
            </w:r>
            <w:r w:rsidR="006D0BFD">
              <w:rPr>
                <w:noProof/>
                <w:webHidden/>
              </w:rPr>
              <w:fldChar w:fldCharType="separate"/>
            </w:r>
            <w:r w:rsidR="006D0BFD">
              <w:rPr>
                <w:noProof/>
                <w:webHidden/>
              </w:rPr>
              <w:t>7</w:t>
            </w:r>
            <w:r w:rsidR="006D0BFD">
              <w:rPr>
                <w:noProof/>
                <w:webHidden/>
              </w:rPr>
              <w:fldChar w:fldCharType="end"/>
            </w:r>
          </w:hyperlink>
        </w:p>
        <w:p w14:paraId="065BBFA4" w14:textId="63F42B5A" w:rsidR="001B17E2" w:rsidRDefault="001B17E2" w:rsidP="001B17E2">
          <w:r>
            <w:rPr>
              <w:b/>
              <w:noProof/>
            </w:rPr>
            <w:fldChar w:fldCharType="end"/>
          </w:r>
        </w:p>
      </w:sdtContent>
    </w:sdt>
    <w:p w14:paraId="08D3B0E0" w14:textId="77777777" w:rsidR="001B17E2" w:rsidRDefault="001B17E2" w:rsidP="001B17E2">
      <w:pPr>
        <w:suppressAutoHyphens w:val="0"/>
        <w:jc w:val="left"/>
        <w:rPr>
          <w:lang w:val="en-US"/>
        </w:rPr>
      </w:pPr>
      <w:r>
        <w:rPr>
          <w:lang w:val="en-US"/>
        </w:rPr>
        <w:br w:type="page"/>
      </w:r>
    </w:p>
    <w:p w14:paraId="6F30778F" w14:textId="77777777" w:rsidR="00F5322F" w:rsidRPr="00F5322F" w:rsidRDefault="00F5322F" w:rsidP="00F5322F">
      <w:pPr>
        <w:pStyle w:val="Heading1"/>
        <w:numPr>
          <w:ilvl w:val="0"/>
          <w:numId w:val="15"/>
        </w:numPr>
      </w:pPr>
      <w:bookmarkStart w:id="1" w:name="_Toc41989407"/>
      <w:r w:rsidRPr="00F5322F">
        <w:lastRenderedPageBreak/>
        <w:t>CPVO</w:t>
      </w:r>
      <w:bookmarkEnd w:id="1"/>
    </w:p>
    <w:p w14:paraId="3167A3AF" w14:textId="77777777" w:rsidR="00F5322F" w:rsidRDefault="00F5322F" w:rsidP="00D93F1F">
      <w:pPr>
        <w:ind w:left="567"/>
      </w:pPr>
      <w:r>
        <w:t>Gemenskapens växtsortmyndighet (CPVO) är en oberoende EU-byrå som upprättades genom rådets förordning (EG) nr 2100/94 av den 27 juli 1994. CPVO ansvarar för förvaltningen av ordningen för gemenskapens växtförädlarrätt. Denna ordning ger ett immateriellt rättsskydd på unionsnivå för nya växtsorter. CPVO:s uppdrag är att främja innovation inom växtsorter genom att handlägga ansökningar om växtförädlarrätt effektivt och till rimlig kostnad och samtidigt ge aktörerna politisk vägledning och hjälp att utöva denna växtförädlarrätt.</w:t>
      </w:r>
    </w:p>
    <w:p w14:paraId="2D24B538" w14:textId="77777777" w:rsidR="00F5322F" w:rsidRPr="00741A4A" w:rsidRDefault="00F5322F" w:rsidP="00D93F1F">
      <w:pPr>
        <w:ind w:firstLine="567"/>
        <w:rPr>
          <w:rStyle w:val="Hyperlink"/>
        </w:rPr>
      </w:pPr>
      <w:r>
        <w:t xml:space="preserve">Mer information finns också på CPVO:s webbplats: </w:t>
      </w:r>
      <w:hyperlink r:id="rId12" w:history="1">
        <w:r>
          <w:rPr>
            <w:rStyle w:val="Hyperlink"/>
          </w:rPr>
          <w:t>www.cpvo.europa.eu</w:t>
        </w:r>
      </w:hyperlink>
    </w:p>
    <w:p w14:paraId="2E250EC0" w14:textId="77777777" w:rsidR="00F5322F" w:rsidRPr="00741A4A" w:rsidRDefault="00F5322F" w:rsidP="00D93F1F">
      <w:pPr>
        <w:ind w:firstLine="567"/>
      </w:pPr>
      <w:r>
        <w:t>CPVO anordnar en infordran av intresseanmälningar i syfte att kunna upprätta en reservlista.</w:t>
      </w:r>
    </w:p>
    <w:p w14:paraId="5EB3A09C" w14:textId="77777777" w:rsidR="00F5322F" w:rsidRPr="00F5322F" w:rsidRDefault="00F5322F" w:rsidP="00F5322F">
      <w:pPr>
        <w:pStyle w:val="Heading1"/>
      </w:pPr>
      <w:bookmarkStart w:id="2" w:name="_Toc41989408"/>
      <w:r w:rsidRPr="00F5322F">
        <w:t>Tjänsten</w:t>
      </w:r>
      <w:bookmarkEnd w:id="2"/>
    </w:p>
    <w:p w14:paraId="445051BE" w14:textId="77777777" w:rsidR="001B17E2" w:rsidRPr="006D0BFD" w:rsidRDefault="001B17E2" w:rsidP="00F5322F">
      <w:pPr>
        <w:pStyle w:val="Heading2"/>
      </w:pPr>
      <w:bookmarkStart w:id="3" w:name="_Toc41989409"/>
      <w:r w:rsidRPr="006D0BFD">
        <w:t>Profile</w:t>
      </w:r>
      <w:bookmarkEnd w:id="3"/>
    </w:p>
    <w:p w14:paraId="3483A8EC" w14:textId="77777777" w:rsidR="00D93F1F" w:rsidRPr="006D0BFD" w:rsidRDefault="00D93F1F" w:rsidP="00D93F1F">
      <w:pPr>
        <w:pStyle w:val="Normaltextlevel"/>
      </w:pPr>
      <w:r w:rsidRPr="006D0BFD">
        <w:t>CPVO önskar rekrytera en enhetschef med beprövad it-bakgrund som inkluderar erfarenhet av förvaltnings- och omvandlingsprojekt. Han eller hon kommer att ansvara för it-enheten vid CPVO och övervaka omvandlingen till molntjänster.</w:t>
      </w:r>
    </w:p>
    <w:p w14:paraId="39F43349" w14:textId="77777777" w:rsidR="00D93F1F" w:rsidRPr="006D0BFD" w:rsidRDefault="00D93F1F" w:rsidP="00D93F1F">
      <w:pPr>
        <w:pStyle w:val="Normaltextlevel"/>
      </w:pPr>
      <w:r w:rsidRPr="006D0BFD">
        <w:t>Ledarskap, kapacitet att leverera högkvalitativa tjänster och högpresterande projekt samt förmåga att arbeta på strategisk nivå inom en ledningsgrupp är nyckelegenskaper som krävs för arbetet. Enhetschefen rapporterar till ordföranden och ansvarar för att leda enheten och samordnar samtidigt enhetens mål inom ramen för myndighetens övergripande strategiska planering. Enhetschefen hanterar sina uppgifter och ansvarsområden inom ramen för myndighetens förfarande för IKT-styrning och tillhörande standarder.</w:t>
      </w:r>
    </w:p>
    <w:p w14:paraId="2FA3CA0C" w14:textId="77777777" w:rsidR="00F5322F" w:rsidRPr="006D0BFD" w:rsidRDefault="00F5322F" w:rsidP="00F5322F">
      <w:pPr>
        <w:pStyle w:val="Heading2"/>
      </w:pPr>
      <w:bookmarkStart w:id="4" w:name="_Toc41989410"/>
      <w:r w:rsidRPr="006D0BFD">
        <w:t>Arbetsuppgifter</w:t>
      </w:r>
      <w:bookmarkEnd w:id="4"/>
    </w:p>
    <w:p w14:paraId="1AA532A0" w14:textId="77777777" w:rsidR="00D93F1F" w:rsidRPr="006D0BFD" w:rsidRDefault="00D93F1F" w:rsidP="00D93F1F">
      <w:pPr>
        <w:pStyle w:val="NormalIndent"/>
      </w:pPr>
      <w:r w:rsidRPr="006D0BFD">
        <w:t>Den anställdes huvuduppgifter ska vara följande:</w:t>
      </w:r>
    </w:p>
    <w:p w14:paraId="4E93D5E0" w14:textId="77777777" w:rsidR="00D93F1F" w:rsidRPr="006D0BFD" w:rsidRDefault="00D93F1F" w:rsidP="00D93F1F">
      <w:pPr>
        <w:pStyle w:val="NormalIndent"/>
        <w:rPr>
          <w:b/>
        </w:rPr>
      </w:pPr>
      <w:r w:rsidRPr="006D0BFD">
        <w:rPr>
          <w:b/>
        </w:rPr>
        <w:t>Planering, övervakning och rapportering:</w:t>
      </w:r>
    </w:p>
    <w:p w14:paraId="1880E398" w14:textId="77777777" w:rsidR="00D93F1F" w:rsidRPr="006D0BFD" w:rsidRDefault="00D93F1F" w:rsidP="00D93F1F">
      <w:pPr>
        <w:pStyle w:val="NormalIndent"/>
        <w:numPr>
          <w:ilvl w:val="0"/>
          <w:numId w:val="11"/>
        </w:numPr>
      </w:pPr>
      <w:r w:rsidRPr="006D0BFD">
        <w:t>Säkerställa efterlevnad av den överenskomna planeringen för ny applikationsutveckling och omvandlingen till molnet.</w:t>
      </w:r>
    </w:p>
    <w:p w14:paraId="23A8034E" w14:textId="77777777" w:rsidR="00D93F1F" w:rsidRPr="006D0BFD" w:rsidRDefault="00D93F1F" w:rsidP="00D93F1F">
      <w:pPr>
        <w:pStyle w:val="NormalIndent"/>
        <w:numPr>
          <w:ilvl w:val="0"/>
          <w:numId w:val="11"/>
        </w:numPr>
      </w:pPr>
      <w:r w:rsidRPr="006D0BFD">
        <w:t>Samordna huvudplanen för it samt bidraget till myndighetens fleråriga planeringsstrategi, årliga budget och andra strategiska och operativa dokument.</w:t>
      </w:r>
    </w:p>
    <w:p w14:paraId="7F938CF1" w14:textId="77777777" w:rsidR="00D93F1F" w:rsidRPr="006D0BFD" w:rsidRDefault="00D93F1F" w:rsidP="00D93F1F">
      <w:pPr>
        <w:pStyle w:val="NormalIndent"/>
        <w:numPr>
          <w:ilvl w:val="0"/>
          <w:numId w:val="11"/>
        </w:numPr>
      </w:pPr>
      <w:r w:rsidRPr="006D0BFD">
        <w:t>Tillhandahålla regelbunden återkoppling om projektets framsteg till CPVO:s ledningsgrupp.</w:t>
      </w:r>
    </w:p>
    <w:p w14:paraId="5A92EFF0" w14:textId="77777777" w:rsidR="00D93F1F" w:rsidRPr="006D0BFD" w:rsidRDefault="00D93F1F" w:rsidP="00D93F1F">
      <w:pPr>
        <w:pStyle w:val="NormalIndent"/>
        <w:ind w:left="927"/>
        <w:rPr>
          <w:b/>
        </w:rPr>
      </w:pPr>
      <w:r w:rsidRPr="006D0BFD">
        <w:rPr>
          <w:b/>
        </w:rPr>
        <w:t>Arbetsrelaterade ansvarsskyldigheter:</w:t>
      </w:r>
    </w:p>
    <w:p w14:paraId="520BA3BA" w14:textId="77777777" w:rsidR="00D93F1F" w:rsidRPr="006D0BFD" w:rsidRDefault="00D93F1F" w:rsidP="00D93F1F">
      <w:pPr>
        <w:pStyle w:val="NormalIndent"/>
        <w:numPr>
          <w:ilvl w:val="0"/>
          <w:numId w:val="11"/>
        </w:numPr>
      </w:pPr>
      <w:r w:rsidRPr="006D0BFD">
        <w:t>Tillsammans med myndighetens övriga enheter samordna utformningen, genomförandet och den kontinuerliga utvecklingen av de it-verktyg och metoder som krävs för att stödja genomförandet av huvudplanen för it och myndighetens fleråriga planering inom myndighetens styrningsstruktur.</w:t>
      </w:r>
    </w:p>
    <w:p w14:paraId="2394F2BC" w14:textId="77777777" w:rsidR="00D93F1F" w:rsidRPr="006D0BFD" w:rsidRDefault="00D93F1F" w:rsidP="00D93F1F">
      <w:pPr>
        <w:pStyle w:val="NormalIndent"/>
        <w:numPr>
          <w:ilvl w:val="0"/>
          <w:numId w:val="11"/>
        </w:numPr>
      </w:pPr>
      <w:r w:rsidRPr="006D0BFD">
        <w:t>Tillhandahålla stöd och upprätthålla god kommunikation och samarbete med andra enheter och berörda myndigheter, partner och intressenter.</w:t>
      </w:r>
    </w:p>
    <w:p w14:paraId="2430D9CF" w14:textId="77777777" w:rsidR="00D93F1F" w:rsidRPr="006D0BFD" w:rsidRDefault="00D93F1F" w:rsidP="00D93F1F">
      <w:pPr>
        <w:pStyle w:val="NormalIndent"/>
        <w:numPr>
          <w:ilvl w:val="0"/>
          <w:numId w:val="11"/>
        </w:numPr>
      </w:pPr>
      <w:r w:rsidRPr="006D0BFD">
        <w:t>Inom enhetens verksamhetsområde genomföra myndighetens olika strategier, särskilt vad gäller hantering av intressekonflikter, skydd av personuppgifter, informationssäkerhet och driftskontinuitet.</w:t>
      </w:r>
    </w:p>
    <w:p w14:paraId="0120A6EE" w14:textId="77777777" w:rsidR="00D93F1F" w:rsidRPr="006D0BFD" w:rsidRDefault="00D93F1F" w:rsidP="00D93F1F">
      <w:pPr>
        <w:pStyle w:val="NormalIndent"/>
        <w:numPr>
          <w:ilvl w:val="0"/>
          <w:numId w:val="11"/>
        </w:numPr>
      </w:pPr>
      <w:r w:rsidRPr="006D0BFD">
        <w:t>Bidra till riskhantering på alla nivåer.</w:t>
      </w:r>
    </w:p>
    <w:p w14:paraId="5CB0ABEF" w14:textId="77777777" w:rsidR="00D93F1F" w:rsidRPr="006D0BFD" w:rsidRDefault="00D93F1F" w:rsidP="00D93F1F">
      <w:pPr>
        <w:pStyle w:val="NormalIndent"/>
        <w:numPr>
          <w:ilvl w:val="0"/>
          <w:numId w:val="11"/>
        </w:numPr>
      </w:pPr>
      <w:r w:rsidRPr="006D0BFD">
        <w:t>Fastställa sektorernas årliga arbetsplan och säkerställa genomförandet av och rapporteringen om denna plan.</w:t>
      </w:r>
    </w:p>
    <w:p w14:paraId="00C0E7DD" w14:textId="77777777" w:rsidR="00D93F1F" w:rsidRPr="006D0BFD" w:rsidRDefault="00D93F1F" w:rsidP="00D93F1F">
      <w:pPr>
        <w:pStyle w:val="NormalIndent"/>
        <w:ind w:left="927"/>
        <w:rPr>
          <w:b/>
        </w:rPr>
      </w:pPr>
      <w:r w:rsidRPr="006D0BFD">
        <w:rPr>
          <w:b/>
        </w:rPr>
        <w:t>Personaladministration:</w:t>
      </w:r>
    </w:p>
    <w:p w14:paraId="038BC7C8" w14:textId="77777777" w:rsidR="00D93F1F" w:rsidRPr="006D0BFD" w:rsidRDefault="00D93F1F" w:rsidP="00D93F1F">
      <w:pPr>
        <w:pStyle w:val="NormalIndent"/>
        <w:numPr>
          <w:ilvl w:val="0"/>
          <w:numId w:val="11"/>
        </w:numPr>
      </w:pPr>
      <w:r w:rsidRPr="006D0BFD">
        <w:t>Tillhandahålla dagligt ledarskap och tillsyn av enheten för att säkerställa att resultat, arbetsuppgifter och mål tillhandahålls i tid och att rätt kunskaper och kompetenser finns tillgängliga.</w:t>
      </w:r>
    </w:p>
    <w:p w14:paraId="247BE381" w14:textId="77777777" w:rsidR="00D93F1F" w:rsidRPr="006D0BFD" w:rsidRDefault="00D93F1F" w:rsidP="00D93F1F">
      <w:pPr>
        <w:pStyle w:val="NormalIndent"/>
        <w:numPr>
          <w:ilvl w:val="0"/>
          <w:numId w:val="11"/>
        </w:numPr>
      </w:pPr>
      <w:r w:rsidRPr="006D0BFD">
        <w:lastRenderedPageBreak/>
        <w:t>Främja kontinuerlig resultatförvaltning och en inlärningskultur för att säkerställa att organisationsmålen sprids och uppfylls och att kontinuerlig yrkesutveckling upprätthålls.</w:t>
      </w:r>
    </w:p>
    <w:p w14:paraId="3FD39267" w14:textId="77777777" w:rsidR="00D93F1F" w:rsidRPr="006D0BFD" w:rsidRDefault="00D93F1F" w:rsidP="00D93F1F">
      <w:pPr>
        <w:pStyle w:val="NormalIndent"/>
        <w:numPr>
          <w:ilvl w:val="0"/>
          <w:numId w:val="11"/>
        </w:numPr>
      </w:pPr>
      <w:r w:rsidRPr="006D0BFD">
        <w:t>Förbättra lagandan, säkerställa effektiv tvåvägskommunikation och snabbt hantera personalfrågor för att främja en hög personalskyddsnivå inom enheten och i förhållande till andra enheter inom myndigheten.</w:t>
      </w:r>
    </w:p>
    <w:p w14:paraId="32A45F5C" w14:textId="77777777" w:rsidR="00D93F1F" w:rsidRPr="006D0BFD" w:rsidRDefault="00D93F1F" w:rsidP="00D93F1F">
      <w:pPr>
        <w:pStyle w:val="NormalIndent"/>
        <w:numPr>
          <w:ilvl w:val="0"/>
          <w:numId w:val="11"/>
        </w:numPr>
      </w:pPr>
      <w:r w:rsidRPr="006D0BFD">
        <w:t>Se till att personalen får den utbildning som krävs för att utveckla dess potential och använda delegering och tilldelning av befogenheter för att tillhandahålla utvecklingsmöjligheter och planera karriärsteg.</w:t>
      </w:r>
    </w:p>
    <w:p w14:paraId="66EB17CC" w14:textId="77777777" w:rsidR="00D93F1F" w:rsidRPr="006D0BFD" w:rsidRDefault="00D93F1F" w:rsidP="00D93F1F">
      <w:pPr>
        <w:pStyle w:val="NormalIndent"/>
        <w:numPr>
          <w:ilvl w:val="0"/>
          <w:numId w:val="11"/>
        </w:numPr>
      </w:pPr>
      <w:r w:rsidRPr="006D0BFD">
        <w:t>Hantera och övervaka enhetens arbete och säkerställa effektiv användning av tillgängliga mänskliga, finansiella och andra resurser.</w:t>
      </w:r>
    </w:p>
    <w:p w14:paraId="63FCE2F8" w14:textId="77777777" w:rsidR="00D93F1F" w:rsidRPr="006D0BFD" w:rsidRDefault="00D93F1F" w:rsidP="00D93F1F">
      <w:pPr>
        <w:pStyle w:val="NormalIndent"/>
        <w:numPr>
          <w:ilvl w:val="0"/>
          <w:numId w:val="11"/>
        </w:numPr>
      </w:pPr>
      <w:r w:rsidRPr="006D0BFD">
        <w:t>Utveckla personalens kompetens och färdigheter i enlighet med myndighetens policy och säkerställa kontinuerlig bedömning av deras resultat.</w:t>
      </w:r>
    </w:p>
    <w:p w14:paraId="779C3994" w14:textId="77777777" w:rsidR="00D93F1F" w:rsidRPr="006D0BFD" w:rsidRDefault="00D93F1F" w:rsidP="00D93F1F">
      <w:pPr>
        <w:pStyle w:val="NormalIndent"/>
        <w:ind w:left="927"/>
        <w:rPr>
          <w:b/>
        </w:rPr>
      </w:pPr>
      <w:r w:rsidRPr="006D0BFD">
        <w:rPr>
          <w:b/>
        </w:rPr>
        <w:t>Ekonomisk förvaltning:</w:t>
      </w:r>
    </w:p>
    <w:p w14:paraId="3F59DBC6" w14:textId="77777777" w:rsidR="00D93F1F" w:rsidRPr="006D0BFD" w:rsidRDefault="00D93F1F" w:rsidP="00D93F1F">
      <w:pPr>
        <w:pStyle w:val="NormalIndent"/>
        <w:numPr>
          <w:ilvl w:val="0"/>
          <w:numId w:val="11"/>
        </w:numPr>
      </w:pPr>
      <w:r w:rsidRPr="006D0BFD">
        <w:t>Förbereda och övervaka enhetens budget- och upphandlingskrav för att säkerställa optimal planering och användning av de finansiella resurserna.</w:t>
      </w:r>
    </w:p>
    <w:p w14:paraId="75512241" w14:textId="77777777" w:rsidR="00D93F1F" w:rsidRPr="006D0BFD" w:rsidRDefault="00D93F1F" w:rsidP="00D93F1F">
      <w:pPr>
        <w:pStyle w:val="NormalIndent"/>
        <w:numPr>
          <w:ilvl w:val="0"/>
          <w:numId w:val="11"/>
        </w:numPr>
      </w:pPr>
      <w:r w:rsidRPr="006D0BFD">
        <w:t>Leda utarbetandet av anbud för att upprätta ramavtal, särskilt vad gäller utkontrakterade it-tjänster och tillämpning av strategin för it-inköp.</w:t>
      </w:r>
    </w:p>
    <w:p w14:paraId="449C03F6" w14:textId="77777777" w:rsidR="00D93F1F" w:rsidRPr="006D0BFD" w:rsidRDefault="00D93F1F" w:rsidP="00D93F1F">
      <w:pPr>
        <w:pStyle w:val="NormalIndent"/>
        <w:numPr>
          <w:ilvl w:val="0"/>
          <w:numId w:val="11"/>
        </w:numPr>
      </w:pPr>
      <w:r w:rsidRPr="006D0BFD">
        <w:t>Hantera utarbetandet och genomförandet av avtal med externa leverantörer och tjänsteleverantörer i nära samarbete med upphandlings- och logistiksektorn.</w:t>
      </w:r>
    </w:p>
    <w:p w14:paraId="7656654B" w14:textId="77777777" w:rsidR="00F5322F" w:rsidRPr="00F5322F" w:rsidRDefault="00F5322F" w:rsidP="00F5322F">
      <w:pPr>
        <w:pStyle w:val="Heading1"/>
      </w:pPr>
      <w:bookmarkStart w:id="5" w:name="_Toc41989411"/>
      <w:r w:rsidRPr="00F5322F">
        <w:t>Kvalifikationer och erfarenhet</w:t>
      </w:r>
      <w:bookmarkEnd w:id="5"/>
    </w:p>
    <w:p w14:paraId="6B78F198" w14:textId="77777777" w:rsidR="00F5322F" w:rsidRPr="00F5322F" w:rsidRDefault="00F5322F" w:rsidP="00F5322F">
      <w:pPr>
        <w:pStyle w:val="Heading2"/>
      </w:pPr>
      <w:bookmarkStart w:id="6" w:name="_Toc41989412"/>
      <w:r w:rsidRPr="00F5322F">
        <w:t>Formella krav</w:t>
      </w:r>
      <w:bookmarkEnd w:id="6"/>
    </w:p>
    <w:p w14:paraId="19D93E18" w14:textId="77777777" w:rsidR="00F5322F" w:rsidRPr="006D0BFD" w:rsidRDefault="00F5322F" w:rsidP="006D0BFD">
      <w:pPr>
        <w:ind w:firstLine="567"/>
      </w:pPr>
      <w:r w:rsidRPr="006D0BFD">
        <w:t>För att vara behörig måste den sökande uppfylla följande formella krav vid tiden för sista ansökningsdag:</w:t>
      </w:r>
    </w:p>
    <w:p w14:paraId="67A2F2DC" w14:textId="77777777" w:rsidR="00D93F1F" w:rsidRPr="006D0BFD" w:rsidRDefault="00D93F1F" w:rsidP="00D93F1F">
      <w:pPr>
        <w:pStyle w:val="Bulletpoints1"/>
        <w:rPr>
          <w:lang w:val="en-GB"/>
        </w:rPr>
      </w:pPr>
      <w:r w:rsidRPr="006D0BFD">
        <w:rPr>
          <w:lang w:val="en-GB"/>
        </w:rPr>
        <w:t>Avslutade universitetsstudier på minst fyra år, styrkta av ett examensbevis med relevans för tjänsten, när den normala universitetsutbildningsperioden är minst fyra år, eller</w:t>
      </w:r>
    </w:p>
    <w:p w14:paraId="714BD828" w14:textId="77777777" w:rsidR="00D93F1F" w:rsidRPr="006D0BFD" w:rsidRDefault="00D93F1F" w:rsidP="00D93F1F">
      <w:pPr>
        <w:pStyle w:val="Bulletpoints1"/>
        <w:rPr>
          <w:lang w:val="en-GB"/>
        </w:rPr>
      </w:pPr>
      <w:r w:rsidRPr="006D0BFD">
        <w:rPr>
          <w:lang w:val="en-GB"/>
        </w:rPr>
        <w:t>avslutade universitetsstudier, styrkta med examensbevis med relevans för tjänsten samt lämplig erfarenhet på minst ett år när den normala universitetsutbildningsperioden är minst tre år.</w:t>
      </w:r>
    </w:p>
    <w:p w14:paraId="4F6B2E20" w14:textId="77777777" w:rsidR="00F5322F" w:rsidRPr="006D0BFD" w:rsidRDefault="00F5322F" w:rsidP="00F5322F">
      <w:pPr>
        <w:pStyle w:val="Bulletpoints1"/>
        <w:rPr>
          <w:szCs w:val="18"/>
          <w:lang w:val="en-US"/>
        </w:rPr>
      </w:pPr>
      <w:r w:rsidRPr="006D0BFD">
        <w:rPr>
          <w:lang w:val="en-US"/>
        </w:rPr>
        <w:t>Vara medborgare i en av Europeiska unionens medlemsstater.</w:t>
      </w:r>
      <w:r w:rsidRPr="006D0BFD">
        <w:rPr>
          <w:rStyle w:val="FootnoteReference"/>
        </w:rPr>
        <w:footnoteReference w:id="2"/>
      </w:r>
    </w:p>
    <w:p w14:paraId="5DD54F2D" w14:textId="77777777" w:rsidR="00F5322F" w:rsidRPr="006D0BFD" w:rsidRDefault="00F5322F" w:rsidP="00F5322F">
      <w:pPr>
        <w:pStyle w:val="Bulletpoints1"/>
        <w:rPr>
          <w:szCs w:val="18"/>
          <w:lang w:val="en-US"/>
        </w:rPr>
      </w:pPr>
      <w:r w:rsidRPr="006D0BFD">
        <w:rPr>
          <w:lang w:val="en-US"/>
        </w:rPr>
        <w:t>Mycket goda kunskaper i ett av Europeiska unionens officiella språk</w:t>
      </w:r>
      <w:r w:rsidRPr="006D0BFD">
        <w:rPr>
          <w:rStyle w:val="FootnoteReference"/>
        </w:rPr>
        <w:footnoteReference w:id="3"/>
      </w:r>
      <w:r w:rsidRPr="006D0BFD">
        <w:rPr>
          <w:lang w:val="en-US"/>
        </w:rPr>
        <w:t xml:space="preserve"> och tillfredsställande kunskaper i ännu ett.</w:t>
      </w:r>
    </w:p>
    <w:p w14:paraId="5B4B4B1C" w14:textId="77777777" w:rsidR="00F5322F" w:rsidRPr="006D0BFD" w:rsidRDefault="00F5322F" w:rsidP="00F5322F">
      <w:pPr>
        <w:pStyle w:val="Bulletpoints1"/>
        <w:rPr>
          <w:szCs w:val="18"/>
        </w:rPr>
      </w:pPr>
      <w:r w:rsidRPr="006D0BFD">
        <w:t>Åtnjuta fulla medborgerliga rättigheter</w:t>
      </w:r>
      <w:r w:rsidRPr="006D0BFD">
        <w:rPr>
          <w:rStyle w:val="FootnoteReference"/>
        </w:rPr>
        <w:footnoteReference w:id="4"/>
      </w:r>
      <w:r w:rsidRPr="006D0BFD">
        <w:t>.</w:t>
      </w:r>
    </w:p>
    <w:p w14:paraId="728D623C" w14:textId="77777777" w:rsidR="00F5322F" w:rsidRPr="006D0BFD" w:rsidRDefault="00F5322F" w:rsidP="00F5322F">
      <w:pPr>
        <w:pStyle w:val="Bulletpoints1"/>
        <w:rPr>
          <w:szCs w:val="18"/>
        </w:rPr>
      </w:pPr>
      <w:r w:rsidRPr="006D0BFD">
        <w:t>Ha fullgjort alla skyldigheter gällande värnpliktslagstiftning.</w:t>
      </w:r>
    </w:p>
    <w:p w14:paraId="34FE9BAC" w14:textId="73EA241C" w:rsidR="00F5322F" w:rsidRPr="006D0BFD" w:rsidRDefault="00F5322F" w:rsidP="00F5322F">
      <w:pPr>
        <w:pStyle w:val="Bulletpoints1"/>
        <w:rPr>
          <w:szCs w:val="18"/>
          <w:lang w:val="en-US"/>
        </w:rPr>
      </w:pPr>
      <w:r w:rsidRPr="006D0BFD">
        <w:rPr>
          <w:lang w:val="en-US"/>
        </w:rPr>
        <w:t>Vara i tillräckligt god fysisk form för att kunna utföra de uppgifter som är kopplade till tjänsten</w:t>
      </w:r>
      <w:r w:rsidRPr="006D0BFD">
        <w:rPr>
          <w:rStyle w:val="FootnoteReference"/>
        </w:rPr>
        <w:footnoteReference w:id="5"/>
      </w:r>
      <w:r w:rsidRPr="006D0BFD">
        <w:rPr>
          <w:lang w:val="en-US"/>
        </w:rPr>
        <w:t>.</w:t>
      </w:r>
    </w:p>
    <w:p w14:paraId="31B1E1E0" w14:textId="77777777" w:rsidR="00D93F1F" w:rsidRPr="006D0BFD" w:rsidRDefault="00D93F1F" w:rsidP="00D93F1F">
      <w:pPr>
        <w:pStyle w:val="Bulletpoints1"/>
        <w:numPr>
          <w:ilvl w:val="0"/>
          <w:numId w:val="0"/>
        </w:numPr>
        <w:ind w:left="567"/>
        <w:rPr>
          <w:b/>
          <w:lang w:val="en-US"/>
        </w:rPr>
      </w:pPr>
      <w:r w:rsidRPr="006D0BFD">
        <w:rPr>
          <w:b/>
          <w:lang w:val="en-US"/>
        </w:rPr>
        <w:lastRenderedPageBreak/>
        <w:t>Yrkeserfarenhet:</w:t>
      </w:r>
    </w:p>
    <w:p w14:paraId="10331B08" w14:textId="77777777" w:rsidR="00D93F1F" w:rsidRPr="006D0BFD" w:rsidRDefault="00D93F1F" w:rsidP="00D93F1F">
      <w:pPr>
        <w:pStyle w:val="Bulletpoints1"/>
        <w:numPr>
          <w:ilvl w:val="0"/>
          <w:numId w:val="0"/>
        </w:numPr>
        <w:ind w:left="567"/>
        <w:rPr>
          <w:lang w:val="en-US"/>
        </w:rPr>
      </w:pPr>
      <w:r w:rsidRPr="006D0BFD">
        <w:rPr>
          <w:lang w:val="en-US"/>
        </w:rPr>
        <w:t>Minst tolv års yrkeserfarenhet efter att ha uppnått ovanstående minimikrav, varav minst två år i en ledarroll.</w:t>
      </w:r>
    </w:p>
    <w:p w14:paraId="26A6E356" w14:textId="16B6989F" w:rsidR="00F5322F" w:rsidRPr="006D0BFD" w:rsidRDefault="00F5322F" w:rsidP="00F5322F">
      <w:pPr>
        <w:pStyle w:val="Heading2"/>
      </w:pPr>
      <w:bookmarkStart w:id="7" w:name="_Toc41989413"/>
      <w:r w:rsidRPr="006D0BFD">
        <w:t>Uttagningskriterier</w:t>
      </w:r>
      <w:bookmarkEnd w:id="7"/>
    </w:p>
    <w:p w14:paraId="0EF5CF89" w14:textId="77777777" w:rsidR="00D93F1F" w:rsidRPr="006D0BFD" w:rsidRDefault="00D93F1F" w:rsidP="00D93F1F">
      <w:pPr>
        <w:pStyle w:val="Normaltextlevel"/>
      </w:pPr>
      <w:r w:rsidRPr="006D0BFD">
        <w:t>Om sökanden uppfyller de formella krav som anges ovan kommer vederbörande att utvärderas för uttagning till en intervju med förurvalspanelen på grundval av följande kriterier:</w:t>
      </w:r>
    </w:p>
    <w:p w14:paraId="6B6C2984" w14:textId="794E5454" w:rsidR="00F5322F" w:rsidRPr="006D0BFD" w:rsidRDefault="00F5322F" w:rsidP="00F5322F">
      <w:pPr>
        <w:pStyle w:val="Heading3"/>
      </w:pPr>
      <w:bookmarkStart w:id="8" w:name="_Toc41989414"/>
      <w:r w:rsidRPr="006D0BFD">
        <w:t>Nödvändiga krav</w:t>
      </w:r>
      <w:bookmarkEnd w:id="8"/>
    </w:p>
    <w:p w14:paraId="25331FD5" w14:textId="77777777" w:rsidR="00D93F1F" w:rsidRPr="006D0BFD" w:rsidRDefault="00D93F1F" w:rsidP="00D93F1F">
      <w:pPr>
        <w:pStyle w:val="NormalIndent"/>
        <w:numPr>
          <w:ilvl w:val="0"/>
          <w:numId w:val="11"/>
        </w:numPr>
      </w:pPr>
      <w:r w:rsidRPr="006D0BFD">
        <w:t>De akademiska kvalifikationerna och deras relevans för de arbetsuppgifter som finns förtecknade i avsnitt 2.2 ”Uppgifter” ovan.</w:t>
      </w:r>
    </w:p>
    <w:p w14:paraId="35590645" w14:textId="77777777" w:rsidR="00D93F1F" w:rsidRPr="006D0BFD" w:rsidRDefault="00D93F1F" w:rsidP="00D93F1F">
      <w:pPr>
        <w:pStyle w:val="NormalIndent"/>
        <w:numPr>
          <w:ilvl w:val="0"/>
          <w:numId w:val="11"/>
        </w:numPr>
      </w:pPr>
      <w:r w:rsidRPr="006D0BFD">
        <w:t>Dokumenterad erfarenhet av</w:t>
      </w:r>
    </w:p>
    <w:p w14:paraId="33526161" w14:textId="77777777" w:rsidR="00D93F1F" w:rsidRPr="006D0BFD" w:rsidRDefault="00D93F1F" w:rsidP="00D93F1F">
      <w:pPr>
        <w:pStyle w:val="NormalIndent"/>
        <w:numPr>
          <w:ilvl w:val="1"/>
          <w:numId w:val="11"/>
        </w:numPr>
      </w:pPr>
      <w:r w:rsidRPr="006D0BFD">
        <w:t>planering, rapportering och hantering av it-verksamhet och/eller standarder och processer,</w:t>
      </w:r>
    </w:p>
    <w:p w14:paraId="7A6E97AF" w14:textId="77777777" w:rsidR="00D93F1F" w:rsidRPr="006D0BFD" w:rsidRDefault="00D93F1F" w:rsidP="00D93F1F">
      <w:pPr>
        <w:pStyle w:val="NormalIndent"/>
        <w:numPr>
          <w:ilvl w:val="1"/>
          <w:numId w:val="11"/>
        </w:numPr>
      </w:pPr>
      <w:r w:rsidRPr="006D0BFD">
        <w:t>användning av ny teknik i omvandlingen av äldre system till moderna front-end-lösningar,</w:t>
      </w:r>
    </w:p>
    <w:p w14:paraId="7FBDFF6B" w14:textId="77777777" w:rsidR="00D93F1F" w:rsidRPr="006D0BFD" w:rsidRDefault="00D93F1F" w:rsidP="00D93F1F">
      <w:pPr>
        <w:pStyle w:val="NormalIndent"/>
        <w:numPr>
          <w:ilvl w:val="1"/>
          <w:numId w:val="11"/>
        </w:numPr>
      </w:pPr>
      <w:r w:rsidRPr="006D0BFD">
        <w:t>förvaltningsprinciper, särskilt strategisk planering, prioritering, projektledning, tilldelning och förvaltning av resurser samt sund ekonomisk förvaltning,</w:t>
      </w:r>
    </w:p>
    <w:p w14:paraId="36FCACF9" w14:textId="77777777" w:rsidR="00D93F1F" w:rsidRPr="006D0BFD" w:rsidRDefault="00D93F1F" w:rsidP="00D93F1F">
      <w:pPr>
        <w:pStyle w:val="NormalIndent"/>
        <w:numPr>
          <w:ilvl w:val="1"/>
          <w:numId w:val="11"/>
        </w:numPr>
      </w:pPr>
      <w:r w:rsidRPr="006D0BFD">
        <w:t>vägledning och motivering av personal i en mångkulturell miljö som omfattar olika verksamhetsområden,</w:t>
      </w:r>
    </w:p>
    <w:p w14:paraId="1684A51A" w14:textId="77777777" w:rsidR="00D93F1F" w:rsidRPr="006D0BFD" w:rsidRDefault="00D93F1F" w:rsidP="00D93F1F">
      <w:pPr>
        <w:pStyle w:val="NormalIndent"/>
        <w:numPr>
          <w:ilvl w:val="0"/>
          <w:numId w:val="11"/>
        </w:numPr>
      </w:pPr>
      <w:r w:rsidRPr="006D0BFD">
        <w:t>förmåga att formulera sig och kommunicera väl på engelska, både muntligt och skriftligt, på åtminstone C1-nivå</w:t>
      </w:r>
    </w:p>
    <w:p w14:paraId="3365DD1D" w14:textId="7A874144" w:rsidR="00F5322F" w:rsidRPr="006D0BFD" w:rsidRDefault="00F5322F" w:rsidP="00F5322F">
      <w:pPr>
        <w:pStyle w:val="Heading3"/>
        <w:rPr>
          <w:szCs w:val="18"/>
        </w:rPr>
      </w:pPr>
      <w:bookmarkStart w:id="9" w:name="_Toc41989415"/>
      <w:r w:rsidRPr="006D0BFD">
        <w:t>Meriter</w:t>
      </w:r>
      <w:bookmarkEnd w:id="9"/>
    </w:p>
    <w:p w14:paraId="37297BA9" w14:textId="77777777" w:rsidR="00D93F1F" w:rsidRPr="007628CB" w:rsidRDefault="00D93F1F" w:rsidP="00D93F1F">
      <w:pPr>
        <w:pStyle w:val="NormalIndent"/>
        <w:numPr>
          <w:ilvl w:val="0"/>
          <w:numId w:val="11"/>
        </w:numPr>
      </w:pPr>
      <w:r w:rsidRPr="007628CB">
        <w:t>Erfarenhet av liknande roll inom andra offentliga eller privata organisationer.</w:t>
      </w:r>
    </w:p>
    <w:p w14:paraId="4D79DF88" w14:textId="77777777" w:rsidR="00D93F1F" w:rsidRPr="007628CB" w:rsidRDefault="00D93F1F" w:rsidP="00D93F1F">
      <w:pPr>
        <w:pStyle w:val="NormalIndent"/>
        <w:numPr>
          <w:ilvl w:val="0"/>
          <w:numId w:val="11"/>
        </w:numPr>
      </w:pPr>
      <w:r w:rsidRPr="007628CB">
        <w:t>Kännedom om EU:s institutioner, byråer eller andra EU-organ.</w:t>
      </w:r>
    </w:p>
    <w:p w14:paraId="12F8F72D" w14:textId="4925EFD3" w:rsidR="00D93F1F" w:rsidRPr="007628CB" w:rsidRDefault="00D93F1F" w:rsidP="008015EC">
      <w:pPr>
        <w:pStyle w:val="NormalIndent"/>
        <w:numPr>
          <w:ilvl w:val="0"/>
          <w:numId w:val="11"/>
        </w:numPr>
      </w:pPr>
      <w:r w:rsidRPr="007628CB">
        <w:t>Förmåga att kommunicera effektivt på andra EU-språk enligt vad som anges i ansökningsformuläret.</w:t>
      </w:r>
    </w:p>
    <w:p w14:paraId="0C912114" w14:textId="77777777" w:rsidR="00F5322F" w:rsidRPr="007628CB" w:rsidRDefault="00F5322F" w:rsidP="00F5322F">
      <w:pPr>
        <w:pStyle w:val="Heading1"/>
      </w:pPr>
      <w:bookmarkStart w:id="10" w:name="_Toc41989416"/>
      <w:r w:rsidRPr="007628CB">
        <w:t>Uttagningsförfarande</w:t>
      </w:r>
      <w:bookmarkEnd w:id="10"/>
    </w:p>
    <w:p w14:paraId="36AEAB65" w14:textId="77777777" w:rsidR="00F5322F" w:rsidRPr="006D0BFD" w:rsidRDefault="00F5322F" w:rsidP="006D0BFD">
      <w:pPr>
        <w:ind w:firstLine="567"/>
      </w:pPr>
      <w:r>
        <w:t xml:space="preserve">Uttagningsförfarandet </w:t>
      </w:r>
      <w:r w:rsidRPr="006D0BFD">
        <w:t>innefattar följande steg:</w:t>
      </w:r>
    </w:p>
    <w:p w14:paraId="1589D166" w14:textId="77777777" w:rsidR="00F5322F" w:rsidRPr="006D0BFD" w:rsidRDefault="00F5322F" w:rsidP="00F5322F">
      <w:pPr>
        <w:pStyle w:val="Bulletpoints1"/>
        <w:rPr>
          <w:szCs w:val="18"/>
          <w:lang w:val="en-US"/>
        </w:rPr>
      </w:pPr>
      <w:r w:rsidRPr="006D0BFD">
        <w:rPr>
          <w:lang w:val="en-US"/>
        </w:rPr>
        <w:t>Endast korrekt ifyllda ansökningar som har skickats in elektroniskt senast sista ansökningsdagen kommer att beaktas.</w:t>
      </w:r>
    </w:p>
    <w:p w14:paraId="6332EE8C" w14:textId="77777777" w:rsidR="00F5322F" w:rsidRPr="006D0BFD" w:rsidRDefault="00F5322F" w:rsidP="00F5322F">
      <w:pPr>
        <w:pStyle w:val="Bulletpoints1"/>
        <w:rPr>
          <w:szCs w:val="18"/>
          <w:lang w:val="en-US"/>
        </w:rPr>
      </w:pPr>
      <w:r w:rsidRPr="006D0BFD">
        <w:rPr>
          <w:lang w:val="en-US"/>
        </w:rPr>
        <w:t>Varje korrekt ifylld ansökan kommer att granskas för kontroll av att den sökande uppfyller alla valbarhetskriterier.</w:t>
      </w:r>
    </w:p>
    <w:p w14:paraId="7AADC93A" w14:textId="77777777" w:rsidR="006D0BFD" w:rsidRPr="006D0BFD" w:rsidRDefault="006D0BFD" w:rsidP="006D0BFD">
      <w:pPr>
        <w:pStyle w:val="Bulletpoints1"/>
        <w:rPr>
          <w:lang w:val="en-US"/>
        </w:rPr>
      </w:pPr>
      <w:r w:rsidRPr="006D0BFD">
        <w:rPr>
          <w:lang w:val="en-US"/>
        </w:rPr>
        <w:t>Behöriga ansökningar kommer att utvärderas av den utsedda förurvalspanelen baserat på de urvalskriterier som anges i detta meddelande om ledig tjänst. Beroende på hur många ansökningar som tas emot kan urvalspanelen tillämpa strängare krav inom de urvalskriterier som anges ovan.</w:t>
      </w:r>
    </w:p>
    <w:p w14:paraId="780DB2AC" w14:textId="77777777" w:rsidR="006D0BFD" w:rsidRPr="006D0BFD" w:rsidRDefault="006D0BFD" w:rsidP="006D0BFD">
      <w:pPr>
        <w:pStyle w:val="Bulletpoints1"/>
      </w:pPr>
      <w:r w:rsidRPr="006D0BFD">
        <w:rPr>
          <w:lang w:val="en-US"/>
        </w:rPr>
        <w:t xml:space="preserve">De bäst lämpade sökandena kommer att kallas till intervju med urvalspanelen. </w:t>
      </w:r>
      <w:r w:rsidRPr="006D0BFD">
        <w:t>Intervjun hålls på engelska via videokonferens.</w:t>
      </w:r>
    </w:p>
    <w:p w14:paraId="408C7362" w14:textId="77777777" w:rsidR="006D0BFD" w:rsidRPr="006D0BFD" w:rsidRDefault="006D0BFD" w:rsidP="006D0BFD">
      <w:pPr>
        <w:pStyle w:val="Bulletpoints1"/>
      </w:pPr>
      <w:r w:rsidRPr="006D0BFD">
        <w:t>Efter denna intervju kommer förurvalspanelen att välja ut de sökande som ska kallas till ett utvärderingscentrum och därefter till en intervju med ordföranden för CPVO och urvalskommittén.</w:t>
      </w:r>
    </w:p>
    <w:p w14:paraId="67335D07" w14:textId="77777777" w:rsidR="006D0BFD" w:rsidRPr="006D0BFD" w:rsidRDefault="006D0BFD" w:rsidP="006D0BFD">
      <w:pPr>
        <w:pStyle w:val="Bulletpoints1"/>
        <w:rPr>
          <w:lang w:val="en-US"/>
        </w:rPr>
      </w:pPr>
      <w:r w:rsidRPr="006D0BFD">
        <w:t xml:space="preserve">Utvärderingscentrumet ska utvärdera de sökandes potential och tillhandahålla en djupgående analys av ledarskapskompetens, anpassningsförmåga och andra kärnkompetenser. Denna ska bestå av individuella övningar och/eller gruppövningar samt djupintervjuer som är inriktade på ledningskompetens. </w:t>
      </w:r>
      <w:r w:rsidRPr="006D0BFD">
        <w:rPr>
          <w:lang w:val="en-US"/>
        </w:rPr>
        <w:t>Resultatet från utvärderingscentrumet kommer att beaktas vid det slutliga urvalet.</w:t>
      </w:r>
    </w:p>
    <w:p w14:paraId="3884BAFF" w14:textId="77777777" w:rsidR="006D0BFD" w:rsidRPr="006D0BFD" w:rsidRDefault="006D0BFD" w:rsidP="006D0BFD">
      <w:pPr>
        <w:pStyle w:val="Bulletpoints1"/>
        <w:rPr>
          <w:lang w:val="en-US"/>
        </w:rPr>
      </w:pPr>
      <w:r w:rsidRPr="006D0BFD">
        <w:rPr>
          <w:lang w:val="en-US"/>
        </w:rPr>
        <w:lastRenderedPageBreak/>
        <w:t>Intervjuer med de utvalda sökandena kommer att genomföras tillsammans med ordföranden för CPVO och uttagningskommittén. Intervjuerna kommer att hållas på engelska, antingen via videokonferens eller personligen, beroende på covid-19-situationen vid tidpunkten för intervjuerna.</w:t>
      </w:r>
    </w:p>
    <w:p w14:paraId="5706A03A" w14:textId="77777777" w:rsidR="006D0BFD" w:rsidRPr="006D0BFD" w:rsidRDefault="006D0BFD" w:rsidP="006D0BFD">
      <w:pPr>
        <w:pStyle w:val="Bulletpoints1"/>
        <w:rPr>
          <w:lang w:val="en-US"/>
        </w:rPr>
      </w:pPr>
      <w:r w:rsidRPr="006D0BFD">
        <w:rPr>
          <w:lang w:val="en-US"/>
        </w:rPr>
        <w:t>Under intervjuerna granskar ordföranden för CPVO samt uttagningskommittén de sökandes profiler och bedömer deras relevans för den aktuella tjänsten.</w:t>
      </w:r>
    </w:p>
    <w:p w14:paraId="343DB7DF" w14:textId="77777777" w:rsidR="006D0BFD" w:rsidRPr="006D0BFD" w:rsidRDefault="006D0BFD" w:rsidP="006D0BFD">
      <w:pPr>
        <w:pStyle w:val="Bulletpoints1"/>
        <w:rPr>
          <w:lang w:val="en-US"/>
        </w:rPr>
      </w:pPr>
      <w:r w:rsidRPr="006D0BFD">
        <w:rPr>
          <w:lang w:val="en-US"/>
        </w:rPr>
        <w:t>Om intervjuerna hålls personligen kommer de sökande att bli ombedda att uppvisa original och kopior av dokument som styrker nationalitet, studier och yrkeserfarenhet, bland annat</w:t>
      </w:r>
    </w:p>
    <w:p w14:paraId="64488F68" w14:textId="77777777" w:rsidR="00F5322F" w:rsidRPr="006D0BFD" w:rsidRDefault="00F5322F" w:rsidP="00F5322F">
      <w:pPr>
        <w:pStyle w:val="Bulletpoints2"/>
        <w:rPr>
          <w:szCs w:val="18"/>
        </w:rPr>
      </w:pPr>
      <w:r w:rsidRPr="006D0BFD">
        <w:t>en kopia av id-kort, pass eller annat officiellt dokument som anger nationalitet,</w:t>
      </w:r>
    </w:p>
    <w:p w14:paraId="4EB28769" w14:textId="77777777" w:rsidR="00F5322F" w:rsidRPr="006D0BFD" w:rsidRDefault="00F5322F" w:rsidP="00F5322F">
      <w:pPr>
        <w:pStyle w:val="Bulletpoints2"/>
        <w:rPr>
          <w:szCs w:val="18"/>
          <w:lang w:val="en-US"/>
        </w:rPr>
      </w:pPr>
      <w:r w:rsidRPr="006D0BFD">
        <w:rPr>
          <w:lang w:val="en-US"/>
        </w:rPr>
        <w:t>en kopia av examensbevis som styrker de akademiska kvalifikationer som krävs,</w:t>
      </w:r>
    </w:p>
    <w:p w14:paraId="32019FF0" w14:textId="77777777" w:rsidR="00F5322F" w:rsidRPr="006D0BFD" w:rsidRDefault="00F5322F" w:rsidP="00F5322F">
      <w:pPr>
        <w:pStyle w:val="Bulletpoints2"/>
        <w:rPr>
          <w:szCs w:val="18"/>
          <w:lang w:val="en-US"/>
        </w:rPr>
      </w:pPr>
      <w:r w:rsidRPr="006D0BFD">
        <w:rPr>
          <w:lang w:val="en-US"/>
        </w:rPr>
        <w:t>dokumentation av yrkeserfarenhet där start- och slutdatum tydligt anges.</w:t>
      </w:r>
    </w:p>
    <w:p w14:paraId="03617709" w14:textId="46CECE93" w:rsidR="00F5322F" w:rsidRPr="006D0BFD" w:rsidRDefault="00F5322F" w:rsidP="006D0BFD">
      <w:pPr>
        <w:ind w:left="567"/>
      </w:pPr>
      <w:r w:rsidRPr="006D0BFD">
        <w:t>CVPO kommer att behålla kopior av dessa dokument.</w:t>
      </w:r>
      <w:r w:rsidRPr="006D0BFD">
        <w:tab/>
      </w:r>
    </w:p>
    <w:p w14:paraId="336F4074" w14:textId="77777777" w:rsidR="006D0BFD" w:rsidRPr="006D0BFD" w:rsidRDefault="006D0BFD" w:rsidP="006D0BFD">
      <w:pPr>
        <w:pStyle w:val="Bulletpoints1"/>
        <w:numPr>
          <w:ilvl w:val="0"/>
          <w:numId w:val="0"/>
        </w:numPr>
        <w:ind w:left="567"/>
        <w:rPr>
          <w:lang w:val="sv-SE"/>
        </w:rPr>
      </w:pPr>
      <w:r w:rsidRPr="006D0BFD">
        <w:rPr>
          <w:lang w:val="sv-SE"/>
        </w:rPr>
        <w:t>Om intervjuerna hålls via videokonferens kommer kopior av dessa dokument att begäras via e-post.</w:t>
      </w:r>
    </w:p>
    <w:p w14:paraId="4D203443" w14:textId="77777777" w:rsidR="00F5322F" w:rsidRPr="006D0BFD" w:rsidRDefault="00F5322F" w:rsidP="00F5322F">
      <w:pPr>
        <w:pStyle w:val="Bulletpoints1"/>
        <w:rPr>
          <w:szCs w:val="18"/>
          <w:lang w:val="sv-SE"/>
        </w:rPr>
      </w:pPr>
      <w:r w:rsidRPr="006D0BFD">
        <w:rPr>
          <w:lang w:val="sv-SE"/>
        </w:rPr>
        <w:t>Om det under förfarandets gång uppdagas att information i en ansökan avsiktligt förfalskats kommer sökanden att uteslutas från uttagningsförfarandet.</w:t>
      </w:r>
    </w:p>
    <w:p w14:paraId="6781DDAE" w14:textId="77777777" w:rsidR="00F5322F" w:rsidRPr="006D0BFD" w:rsidRDefault="00F5322F" w:rsidP="00F5322F">
      <w:pPr>
        <w:pStyle w:val="Bulletpoints1"/>
        <w:rPr>
          <w:szCs w:val="18"/>
          <w:lang w:val="en-US"/>
        </w:rPr>
      </w:pPr>
      <w:r w:rsidRPr="006D0BFD">
        <w:rPr>
          <w:lang w:val="en-US"/>
        </w:rPr>
        <w:t>Utvalda sökande kommer att tas upp i en reservlista som kommer att gälla i 24 månader. Listans giltighetstid kan förlängas. Varje sökande kommer att informeras via brev om han eller hon har tagits upp i reservlistan. Att bli upptagen i reservlistan innebär dock ingen garanti för att rekryteras.</w:t>
      </w:r>
    </w:p>
    <w:p w14:paraId="7C225943" w14:textId="77777777" w:rsidR="00F5322F" w:rsidRPr="006D0BFD" w:rsidRDefault="00F5322F" w:rsidP="00F5322F">
      <w:pPr>
        <w:pStyle w:val="Bulletpoints1"/>
        <w:rPr>
          <w:szCs w:val="18"/>
          <w:lang w:val="en-US"/>
        </w:rPr>
      </w:pPr>
      <w:r w:rsidRPr="006D0BFD">
        <w:rPr>
          <w:lang w:val="en-US"/>
        </w:rPr>
        <w:t>Ordföranden för CVPO kommer att utse innehavaren av tjänsten från reservlistan, med hänsyn till att organisationen bör ha en jämn könsfördelning och geografisk spridning.</w:t>
      </w:r>
    </w:p>
    <w:p w14:paraId="65C1E8DA" w14:textId="77777777" w:rsidR="006D0BFD" w:rsidRPr="00320F55" w:rsidRDefault="006D0BFD" w:rsidP="006D0BFD">
      <w:pPr>
        <w:pStyle w:val="Normaltextlevel"/>
      </w:pPr>
      <w:r w:rsidRPr="006D0BFD">
        <w:t>Förurvalspanelens och uttagningskommitténs interna förfarande omfattas av sekretess och all kontakt med kommitténs medlemmar är strängt förbjuden. Försök till påverkan från en sökande kan leda till omedelbart förverkande av rätten att delta i uttagningsförfarandet.</w:t>
      </w:r>
    </w:p>
    <w:p w14:paraId="676D11BD" w14:textId="569B2837" w:rsidR="00F5322F" w:rsidRDefault="00F5322F" w:rsidP="006D0BFD">
      <w:pPr>
        <w:ind w:left="567"/>
      </w:pPr>
      <w:r>
        <w:t xml:space="preserve">För att vara giltig måste ansökan lämnas via CPVO:s elektroniska rekryteringsportal, som finns på CPVO:s webbplats: </w:t>
      </w:r>
      <w:hyperlink r:id="rId13" w:history="1">
        <w:r>
          <w:rPr>
            <w:rStyle w:val="Hyperlink"/>
          </w:rPr>
          <w:t>http://www.cpvo.europa.eu/main/en/home/about-the-cpvo/vacancies</w:t>
        </w:r>
      </w:hyperlink>
    </w:p>
    <w:p w14:paraId="5E4E6111" w14:textId="77777777" w:rsidR="00F5322F" w:rsidRPr="00741A4A" w:rsidRDefault="00F5322F" w:rsidP="006D0BFD">
      <w:pPr>
        <w:ind w:left="567"/>
      </w:pPr>
      <w:r>
        <w:t>Sökandena ska inte bifoga några styrkande dokument i denna fas, till exempel kopior av id-kort, examensbevis, handlingar som styrker yrkeserfarenhet osv. Endast sökande som kallas till intervju kommer att bli ombedda att uppvisa kopior av dessa handlingar för kontroll. Ansökningarna återsänds inte till de sökande utan arkiveras av CVPO i linje med byråns riktlinjer för skydd av personuppgifter.</w:t>
      </w:r>
    </w:p>
    <w:p w14:paraId="7FEEA81B" w14:textId="77777777" w:rsidR="00F5322F" w:rsidRPr="006D0BFD" w:rsidRDefault="00F5322F" w:rsidP="006D0BFD">
      <w:pPr>
        <w:ind w:firstLine="567"/>
      </w:pPr>
      <w:r w:rsidRPr="006D0BFD">
        <w:t>Ofullständiga ansökningar kommer automatiskt att uteslutas från uttagningsförfarandet.</w:t>
      </w:r>
    </w:p>
    <w:p w14:paraId="753C9FBA" w14:textId="77777777" w:rsidR="00F5322F" w:rsidRPr="00741A4A" w:rsidRDefault="00F5322F" w:rsidP="006D0BFD">
      <w:pPr>
        <w:ind w:left="567"/>
      </w:pPr>
      <w:r>
        <w:t>Observera att tiden mellan sista datum för ansökan och slutet av processen med att välja ut sökande för intervju kan ta flera veckor.</w:t>
      </w:r>
    </w:p>
    <w:p w14:paraId="778420E9" w14:textId="77777777" w:rsidR="00F5322F" w:rsidRPr="00741A4A" w:rsidRDefault="00F5322F" w:rsidP="006D0BFD">
      <w:pPr>
        <w:ind w:left="567"/>
      </w:pPr>
      <w:r>
        <w:t>De sökande som bedöms vara mest lämpliga utifrån de kriterier som listas i punkt 4 kommer att tas upp i reservlistan.</w:t>
      </w:r>
    </w:p>
    <w:p w14:paraId="22EF8DEC" w14:textId="77777777" w:rsidR="00F5322F" w:rsidRPr="00F5322F" w:rsidRDefault="00F5322F" w:rsidP="00F5322F">
      <w:pPr>
        <w:pStyle w:val="Heading1"/>
      </w:pPr>
      <w:bookmarkStart w:id="11" w:name="_Toc41989417"/>
      <w:r w:rsidRPr="00F5322F">
        <w:t>Anställningsvillkor</w:t>
      </w:r>
      <w:bookmarkEnd w:id="11"/>
    </w:p>
    <w:p w14:paraId="5B245333" w14:textId="582CC394" w:rsidR="00F5322F" w:rsidRPr="006D0BFD" w:rsidRDefault="00F5322F" w:rsidP="006D0BFD">
      <w:pPr>
        <w:ind w:left="567"/>
        <w:rPr>
          <w:lang w:val="sv-SE"/>
        </w:rPr>
      </w:pPr>
      <w:r>
        <w:t xml:space="preserve">Anställningsorten kommer att vara Angers i Frankrike. Av skäl som har att göra med CPVO:s operativa behov </w:t>
      </w:r>
      <w:r w:rsidRPr="006D0BFD">
        <w:t xml:space="preserve">förväntas den utvalda sökanden att vara tillgänglig med kort varsel. </w:t>
      </w:r>
      <w:r w:rsidR="006D0BFD" w:rsidRPr="006D0BFD">
        <w:rPr>
          <w:lang w:val="sv-SE" w:eastAsia="en-GB"/>
        </w:rPr>
        <w:t>Ett anställningsavtal i</w:t>
      </w:r>
      <w:r w:rsidR="006D0BFD" w:rsidRPr="006D0BFD">
        <w:rPr>
          <w:lang w:val="sv-SE"/>
        </w:rPr>
        <w:t xml:space="preserve"> lönegrad AD9 enligt artikel 2 f i anställningsvillkoren för övriga anställda vid Europeiska gemenskaperna kommer att erbjudas, med en provanställningstid på nio månader. A</w:t>
      </w:r>
      <w:r w:rsidR="007628CB">
        <w:rPr>
          <w:lang w:val="sv-SE"/>
        </w:rPr>
        <w:t>vtalet har en varaktighet på fyra</w:t>
      </w:r>
      <w:r w:rsidR="006D0BFD" w:rsidRPr="006D0BFD">
        <w:rPr>
          <w:lang w:val="sv-SE"/>
        </w:rPr>
        <w:t xml:space="preserve"> år och kan inte förlängas mer än en gång för en tidsbegränsad period.</w:t>
      </w:r>
      <w:r w:rsidR="006D0BFD" w:rsidRPr="006D0BFD">
        <w:rPr>
          <w:lang w:val="sv-SE" w:eastAsia="en-GB"/>
        </w:rPr>
        <w:t xml:space="preserve"> </w:t>
      </w:r>
      <w:r w:rsidRPr="006D0BFD">
        <w:rPr>
          <w:lang w:val="sv-SE"/>
        </w:rPr>
        <w:t>All annan förlängning ska vara tills vidare.</w:t>
      </w:r>
    </w:p>
    <w:p w14:paraId="4D685227" w14:textId="7FDB1F4A" w:rsidR="00F5322F" w:rsidRPr="006D0BFD" w:rsidRDefault="006D0BFD" w:rsidP="006D0BFD">
      <w:pPr>
        <w:ind w:left="567"/>
      </w:pPr>
      <w:r w:rsidRPr="006D0BFD">
        <w:rPr>
          <w:lang w:val="sv-SE"/>
        </w:rPr>
        <w:t xml:space="preserve">Lönen för en tillfälligt anställd består av grundlön samt andra tillägg beroende på den anställdes personliga situation. </w:t>
      </w:r>
      <w:r w:rsidRPr="006D0BFD">
        <w:rPr>
          <w:sz w:val="19"/>
          <w:szCs w:val="19"/>
          <w:lang w:val="sv-SE"/>
        </w:rPr>
        <w:t>Som information är den gällande lägsta bruttolönen för lönegrad före avdrag och korrigeringskoefficientsviktning på</w:t>
      </w:r>
      <w:r w:rsidRPr="006D0BFD">
        <w:rPr>
          <w:lang w:val="sv-SE"/>
        </w:rPr>
        <w:t xml:space="preserve"> 117,7 för Frankrike från cirka 7 185 euro. </w:t>
      </w:r>
      <w:r w:rsidR="00F5322F" w:rsidRPr="006D0BFD">
        <w:rPr>
          <w:lang w:val="sv-SE"/>
        </w:rPr>
        <w:t xml:space="preserve">Sökandens grad och och bruttogrundlön kan vara högre beroende på hur lång erfarenhet den utvalda sökanden har. </w:t>
      </w:r>
      <w:r w:rsidR="00F5322F" w:rsidRPr="006D0BFD">
        <w:t>Löner är föremål för källskatt men undantagna från nationell skatt. Avdrag görs även för sjukförsäkring, pension och arbetslöshetsförsäkring.</w:t>
      </w:r>
    </w:p>
    <w:p w14:paraId="6A811D12" w14:textId="77777777" w:rsidR="006D0BFD" w:rsidRPr="006D0BFD" w:rsidRDefault="00F5322F" w:rsidP="006D0BFD">
      <w:pPr>
        <w:pStyle w:val="Normaltextlevel"/>
        <w:rPr>
          <w:szCs w:val="18"/>
          <w:lang w:val="sv-SE"/>
        </w:rPr>
      </w:pPr>
      <w:r w:rsidRPr="006D0BFD">
        <w:lastRenderedPageBreak/>
        <w:t>Innehavaren av tjänsten arbetar i en mångkulturell miljö där det anses viktigt att en dialog förs mellan ledning och personal. CVPO är helt datoriserat och arbetstiden bygger på flextid och obligatorisk arbetstid.</w:t>
      </w:r>
      <w:r w:rsidR="006D0BFD" w:rsidRPr="006D0BFD">
        <w:t xml:space="preserve"> </w:t>
      </w:r>
      <w:r w:rsidR="006D0BFD" w:rsidRPr="006D0BFD">
        <w:rPr>
          <w:szCs w:val="18"/>
          <w:lang w:val="sv-SE"/>
        </w:rPr>
        <w:t>Den normala arbetsveckan är 40 timmar.</w:t>
      </w:r>
    </w:p>
    <w:p w14:paraId="7B17ADC4" w14:textId="77777777" w:rsidR="00F5322F" w:rsidRPr="00F5322F" w:rsidRDefault="00F5322F" w:rsidP="00F5322F">
      <w:pPr>
        <w:pStyle w:val="Heading1"/>
      </w:pPr>
      <w:bookmarkStart w:id="12" w:name="_Toc41989418"/>
      <w:r w:rsidRPr="00F5322F">
        <w:t>Oberoende och intresseförklaringar</w:t>
      </w:r>
      <w:bookmarkEnd w:id="12"/>
    </w:p>
    <w:p w14:paraId="56723A0E" w14:textId="77777777" w:rsidR="00F5322F" w:rsidRPr="00F5322F" w:rsidRDefault="00F5322F" w:rsidP="006D0BFD">
      <w:pPr>
        <w:ind w:left="567"/>
        <w:rPr>
          <w:lang w:val="fr-FR"/>
        </w:rPr>
      </w:pPr>
      <w:r>
        <w:t xml:space="preserve">Innehavaren av tjänsten måste förbinda sig att handla oberoende i allmänhetens intresse och fullständigt redogöra för direkta eller indirekta intressen som kan anses inverka menligt på hans eller hennes oberoende. </w:t>
      </w:r>
      <w:r w:rsidRPr="00F5322F">
        <w:rPr>
          <w:lang w:val="fr-FR"/>
        </w:rPr>
        <w:t>Sökandena måste i sin ansökan intyga att de är villiga att avge dessa förklaringar.</w:t>
      </w:r>
    </w:p>
    <w:p w14:paraId="7729FCAE" w14:textId="77777777" w:rsidR="00F5322F" w:rsidRPr="00F5322F" w:rsidRDefault="00F5322F" w:rsidP="00F5322F">
      <w:pPr>
        <w:pStyle w:val="Heading1"/>
      </w:pPr>
      <w:bookmarkStart w:id="13" w:name="_Toc41989419"/>
      <w:r w:rsidRPr="00F5322F">
        <w:t>Lika möjligheter</w:t>
      </w:r>
      <w:bookmarkEnd w:id="13"/>
    </w:p>
    <w:p w14:paraId="20CF97FF" w14:textId="77777777" w:rsidR="00F5322F" w:rsidRPr="00741A4A" w:rsidRDefault="00F5322F" w:rsidP="006D0BFD">
      <w:pPr>
        <w:ind w:left="567"/>
      </w:pPr>
      <w:r>
        <w:t>CPVO tillämpar en politik för lika möjligheter och välkomnar sökande oberoende av kön, ras, hudfärg, etniskt eller socialt ursprung, religion eller övertygelse, ålder, sexuell läggning, civilstånd eller familjesituation. Alla sökande till uttagningsförfarandet kommer att få samma möjlighet att visa sin kompetens. Personal rekryteras på bredast möjliga geografiska bas från medborgare i Europeiska unionens medlemsstater.</w:t>
      </w:r>
    </w:p>
    <w:p w14:paraId="343E34CD" w14:textId="7476E77B" w:rsidR="00B01B7A" w:rsidRDefault="00B01B7A" w:rsidP="00F5322F">
      <w:pPr>
        <w:pStyle w:val="Heading1"/>
      </w:pPr>
      <w:bookmarkStart w:id="14" w:name="_Toc41989420"/>
      <w:r w:rsidRPr="00B01B7A">
        <w:rPr>
          <w:bCs/>
          <w:lang w:val="en-GB"/>
        </w:rPr>
        <w:t>Sista datum för ansökningar</w:t>
      </w:r>
      <w:r>
        <w:rPr>
          <w:bCs/>
          <w:lang w:val="en-GB"/>
        </w:rPr>
        <w:t>:</w:t>
      </w:r>
      <w:r w:rsidR="006D0BFD">
        <w:rPr>
          <w:bCs/>
          <w:lang w:val="en-GB"/>
        </w:rPr>
        <w:t xml:space="preserve"> 30 juni 2020</w:t>
      </w:r>
      <w:bookmarkEnd w:id="14"/>
    </w:p>
    <w:p w14:paraId="319F32BB" w14:textId="77777777" w:rsidR="00B01B7A" w:rsidRPr="00B01B7A" w:rsidRDefault="00B01B7A" w:rsidP="00B01B7A">
      <w:pPr>
        <w:pStyle w:val="Heading1"/>
      </w:pPr>
      <w:bookmarkStart w:id="15" w:name="_Toc41989421"/>
      <w:r w:rsidRPr="00B01B7A">
        <w:t>Startdatum: så snart som möjligt</w:t>
      </w:r>
      <w:bookmarkEnd w:id="15"/>
    </w:p>
    <w:p w14:paraId="44A12499" w14:textId="7AD13BBF" w:rsidR="00F5322F" w:rsidRPr="00F5322F" w:rsidRDefault="00F5322F" w:rsidP="00F5322F">
      <w:pPr>
        <w:pStyle w:val="Heading1"/>
      </w:pPr>
      <w:bookmarkStart w:id="16" w:name="_Toc41989422"/>
      <w:r w:rsidRPr="00F5322F">
        <w:t>Omprövning-Överklagan-Klagomål</w:t>
      </w:r>
      <w:bookmarkEnd w:id="16"/>
    </w:p>
    <w:p w14:paraId="7505D0B4" w14:textId="77777777" w:rsidR="00F5322F" w:rsidRPr="00741A4A" w:rsidRDefault="00F5322F" w:rsidP="00F5322F">
      <w:r>
        <w:t>Sökande som anser sig ha skäl till klagomål avseende ett visst beslut kan när som helst under uttagningsförfarandet begära närmare information om beslutet från uttagningskommitténs ordförande, inleda ett överklagandeförfarande eller lämna in ett klagomål till Europeiska ombudsmannen. Observera att sekretess gäller för alla förfaranden eftersom tjänsteföreskrifterna gäller för uttagningsförfaranden. Om den sökande i något skede av uttagningsförfarandet anser sig ha blivit felaktigt behandlad på grund av ett särskilt beslut kan han eller hon vidta följande åtgärder:</w:t>
      </w:r>
    </w:p>
    <w:p w14:paraId="42AB6A62" w14:textId="77777777" w:rsidR="00F5322F" w:rsidRPr="00741A4A" w:rsidRDefault="00F5322F" w:rsidP="00F5322F">
      <w:pPr>
        <w:pStyle w:val="Heading2"/>
        <w:rPr>
          <w:szCs w:val="18"/>
        </w:rPr>
      </w:pPr>
      <w:bookmarkStart w:id="17" w:name="_Toc41989423"/>
      <w:r>
        <w:t>Begäran om närmare information eller omprövning</w:t>
      </w:r>
      <w:bookmarkEnd w:id="17"/>
    </w:p>
    <w:p w14:paraId="3823B49B" w14:textId="702533C9" w:rsidR="001B17E2" w:rsidRPr="00911EDD" w:rsidRDefault="00F5322F" w:rsidP="006D0BFD">
      <w:pPr>
        <w:ind w:left="567"/>
      </w:pPr>
      <w:r w:rsidRPr="00F5322F">
        <w:rPr>
          <w:lang w:val="en-US" w:bidi="sv-SE"/>
        </w:rPr>
        <w:t>Inge en motiverad skrivelse med begäran om närmare information eller omprövning till, ställd till uttagningskommitténs ordförande</w:t>
      </w:r>
      <w:r w:rsidR="001B17E2">
        <w:t xml:space="preserve">: </w:t>
      </w:r>
    </w:p>
    <w:p w14:paraId="4CD463FE" w14:textId="77777777" w:rsidR="001B17E2" w:rsidRPr="00070B68" w:rsidRDefault="001B17E2" w:rsidP="006D0BFD">
      <w:pPr>
        <w:pStyle w:val="CPVO-Address"/>
        <w:keepNext/>
        <w:keepLines/>
        <w:ind w:firstLine="567"/>
        <w:rPr>
          <w:lang w:val="en-US"/>
        </w:rPr>
      </w:pPr>
      <w:r>
        <w:rPr>
          <w:lang w:val="en-US"/>
        </w:rPr>
        <w:t>Community Plant Variety Office</w:t>
      </w:r>
    </w:p>
    <w:p w14:paraId="0B0CDE45" w14:textId="77777777" w:rsidR="001B17E2" w:rsidRDefault="001B17E2" w:rsidP="006D0BFD">
      <w:pPr>
        <w:pStyle w:val="CPVO-Address"/>
        <w:keepNext/>
        <w:keepLines/>
        <w:ind w:firstLine="567"/>
        <w:rPr>
          <w:lang w:val="en-US"/>
        </w:rPr>
      </w:pPr>
      <w:r w:rsidRPr="00741A4A">
        <w:rPr>
          <w:lang w:val="en-US"/>
        </w:rPr>
        <w:t>For the attention of t</w:t>
      </w:r>
      <w:r>
        <w:rPr>
          <w:lang w:val="en-US"/>
        </w:rPr>
        <w:t>he Chair of the Selection Board</w:t>
      </w:r>
    </w:p>
    <w:p w14:paraId="07B7AC20" w14:textId="4BBDE5A1" w:rsidR="001B17E2" w:rsidRPr="00931291" w:rsidRDefault="001B17E2" w:rsidP="006D0BFD">
      <w:pPr>
        <w:pStyle w:val="CPVO-Address"/>
        <w:keepNext/>
        <w:keepLines/>
        <w:ind w:firstLine="567"/>
      </w:pPr>
      <w:r w:rsidRPr="00931291">
        <w:t>CPVO/</w:t>
      </w:r>
      <w:sdt>
        <w:sdtPr>
          <w:alias w:val="RecruitmentDate"/>
          <w:tag w:val="RecruitmentDate"/>
          <w:id w:val="279461719"/>
          <w:placeholder>
            <w:docPart w:val="AEB0C16DC35543EBA8DDF88D00DA8DC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CD678D" w:rsidRPr="00935FD7">
            <w:t>2020</w:t>
          </w:r>
        </w:sdtContent>
      </w:sdt>
      <w:r w:rsidRPr="00931291">
        <w:t>/</w:t>
      </w:r>
      <w:sdt>
        <w:sdtPr>
          <w:alias w:val="ContractType"/>
          <w:tag w:val="ContractType"/>
          <w:id w:val="1195501761"/>
          <w:placeholder>
            <w:docPart w:val="515EC0FCA405403D87F1D4B7FC2227FF"/>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931291">
        <w:t>/</w:t>
      </w:r>
      <w:sdt>
        <w:sdtPr>
          <w:alias w:val="RecruitmentNumber"/>
          <w:tag w:val="RecruitmentNumber"/>
          <w:id w:val="-1597783269"/>
          <w:placeholder>
            <w:docPart w:val="E81C2BA4F39647BC89980D0DD52CB08D"/>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2C52FDCD" w14:textId="77777777" w:rsidR="001B17E2" w:rsidRPr="0013438B" w:rsidRDefault="001B17E2" w:rsidP="006D0BFD">
      <w:pPr>
        <w:pStyle w:val="CPVO-Address"/>
        <w:keepNext/>
        <w:keepLines/>
        <w:ind w:firstLine="567"/>
      </w:pPr>
      <w:r w:rsidRPr="0013438B">
        <w:t>3 Boulevard du Maréchal Foch</w:t>
      </w:r>
    </w:p>
    <w:p w14:paraId="06DF6177" w14:textId="77777777" w:rsidR="001B17E2" w:rsidRPr="00935FD7" w:rsidRDefault="001B17E2" w:rsidP="006D0BFD">
      <w:pPr>
        <w:pStyle w:val="CPVO-Address"/>
        <w:keepNext/>
        <w:keepLines/>
        <w:ind w:firstLine="567"/>
      </w:pPr>
      <w:r w:rsidRPr="00935FD7">
        <w:t xml:space="preserve">CS 10121 </w:t>
      </w:r>
    </w:p>
    <w:p w14:paraId="42AACA5A" w14:textId="77777777" w:rsidR="001B17E2" w:rsidRPr="00935FD7" w:rsidRDefault="001B17E2" w:rsidP="006D0BFD">
      <w:pPr>
        <w:pStyle w:val="CPVO-Address"/>
        <w:keepLines/>
        <w:ind w:firstLine="567"/>
      </w:pPr>
      <w:r w:rsidRPr="00935FD7">
        <w:t>F-49101 Angers CEDEX 2</w:t>
      </w:r>
    </w:p>
    <w:p w14:paraId="2D21BA69" w14:textId="7C11E8D2" w:rsidR="001B17E2" w:rsidRPr="00935FD7" w:rsidRDefault="00F5322F" w:rsidP="006D0BFD">
      <w:pPr>
        <w:ind w:left="567"/>
        <w:rPr>
          <w:lang w:val="fr-FR"/>
        </w:rPr>
      </w:pPr>
      <w:r w:rsidRPr="00935FD7">
        <w:rPr>
          <w:lang w:val="fr-FR" w:bidi="sv-SE"/>
        </w:rPr>
        <w:t>Skrivelsen ska inges inom en månad från beslutet avseende uttagningsförfarandet. Uttagningskommittén svarar så snart som möjligt och senast inom en månad</w:t>
      </w:r>
      <w:r w:rsidR="001B17E2" w:rsidRPr="00935FD7">
        <w:rPr>
          <w:lang w:val="fr-FR"/>
        </w:rPr>
        <w:t>.</w:t>
      </w:r>
    </w:p>
    <w:p w14:paraId="580163A0" w14:textId="77777777" w:rsidR="00F5322F" w:rsidRPr="00741A4A" w:rsidRDefault="00F5322F" w:rsidP="00F5322F">
      <w:pPr>
        <w:pStyle w:val="Heading2"/>
        <w:rPr>
          <w:szCs w:val="18"/>
        </w:rPr>
      </w:pPr>
      <w:bookmarkStart w:id="18" w:name="_Toc41989424"/>
      <w:r>
        <w:t>Förfaranden för överklagande</w:t>
      </w:r>
      <w:bookmarkEnd w:id="18"/>
    </w:p>
    <w:p w14:paraId="4AA2ECB5" w14:textId="4CEBE79B" w:rsidR="001B17E2" w:rsidRPr="00741A4A" w:rsidRDefault="00F5322F" w:rsidP="006D0BFD">
      <w:pPr>
        <w:ind w:left="567"/>
        <w:rPr>
          <w:lang w:val="en-US"/>
        </w:rPr>
      </w:pPr>
      <w:r w:rsidRPr="00F5322F">
        <w:rPr>
          <w:lang w:val="en-US" w:bidi="sv-SE"/>
        </w:rPr>
        <w:t>Lämna in ett klagomål i enlighet med artikel 90.2 i tjänsteföreskrifterna för Europeiska unionens tjänstemän och anställningsvillkor för övriga anställda till följande adress</w:t>
      </w:r>
      <w:r w:rsidR="001B17E2" w:rsidRPr="00741A4A">
        <w:rPr>
          <w:lang w:val="en-US"/>
        </w:rPr>
        <w:t>:</w:t>
      </w:r>
    </w:p>
    <w:p w14:paraId="675FB358" w14:textId="77777777" w:rsidR="001B17E2" w:rsidRPr="00600A2E" w:rsidRDefault="001B17E2" w:rsidP="006D0BFD">
      <w:pPr>
        <w:pStyle w:val="CPVO-Address"/>
        <w:keepNext/>
        <w:keepLines/>
        <w:ind w:firstLine="567"/>
        <w:rPr>
          <w:lang w:val="en-US"/>
        </w:rPr>
      </w:pPr>
      <w:r w:rsidRPr="00600A2E">
        <w:rPr>
          <w:lang w:val="en-US"/>
        </w:rPr>
        <w:lastRenderedPageBreak/>
        <w:t>Community Plant Variety Office</w:t>
      </w:r>
    </w:p>
    <w:p w14:paraId="5D7034C6" w14:textId="77777777" w:rsidR="001B17E2" w:rsidRDefault="001B17E2" w:rsidP="006D0BFD">
      <w:pPr>
        <w:pStyle w:val="CPVO-Address"/>
        <w:keepNext/>
        <w:keepLines/>
        <w:ind w:firstLine="567"/>
        <w:rPr>
          <w:lang w:val="en-US"/>
        </w:rPr>
      </w:pPr>
      <w:r w:rsidRPr="00741A4A">
        <w:rPr>
          <w:lang w:val="en-US"/>
        </w:rPr>
        <w:t>For the attention of t</w:t>
      </w:r>
      <w:r>
        <w:rPr>
          <w:lang w:val="en-US"/>
        </w:rPr>
        <w:t>he Chair of the Selection Board</w:t>
      </w:r>
    </w:p>
    <w:p w14:paraId="34A568CC" w14:textId="3D92765F" w:rsidR="001B17E2" w:rsidRPr="004F1D7D" w:rsidRDefault="001B17E2" w:rsidP="006D0BFD">
      <w:pPr>
        <w:pStyle w:val="CPVO-Address"/>
        <w:keepNext/>
        <w:keepLines/>
        <w:ind w:firstLine="567"/>
      </w:pPr>
      <w:r w:rsidRPr="004F1D7D">
        <w:t>CPVO/</w:t>
      </w:r>
      <w:sdt>
        <w:sdtPr>
          <w:alias w:val="RecruitmentDate"/>
          <w:tag w:val="RecruitmentDate"/>
          <w:id w:val="1855448187"/>
          <w:placeholder>
            <w:docPart w:val="169652C3D5254C2F8A361121F61CF7CC"/>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CD678D" w:rsidRPr="00935FD7">
            <w:t>2020</w:t>
          </w:r>
        </w:sdtContent>
      </w:sdt>
      <w:r w:rsidRPr="004F1D7D">
        <w:t>/</w:t>
      </w:r>
      <w:sdt>
        <w:sdtPr>
          <w:alias w:val="ContractType"/>
          <w:tag w:val="ContractType"/>
          <w:id w:val="-1385792706"/>
          <w:placeholder>
            <w:docPart w:val="DC1BC421BF6D40998507784D62E4C149"/>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t>TA</w:t>
          </w:r>
        </w:sdtContent>
      </w:sdt>
      <w:r w:rsidRPr="004F1D7D">
        <w:t>/</w:t>
      </w:r>
      <w:sdt>
        <w:sdtPr>
          <w:alias w:val="RecruitmentNumber"/>
          <w:tag w:val="RecruitmentNumber"/>
          <w:id w:val="1743366800"/>
          <w:placeholder>
            <w:docPart w:val="248827282E3C42DCAD8090613F47E50B"/>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t>03</w:t>
          </w:r>
        </w:sdtContent>
      </w:sdt>
    </w:p>
    <w:p w14:paraId="48B21DEB" w14:textId="77777777" w:rsidR="001B17E2" w:rsidRPr="0013438B" w:rsidRDefault="001B17E2" w:rsidP="006D0BFD">
      <w:pPr>
        <w:pStyle w:val="CPVO-Address"/>
        <w:keepNext/>
        <w:keepLines/>
        <w:ind w:firstLine="567"/>
      </w:pPr>
      <w:r w:rsidRPr="0013438B">
        <w:t>3 Boulevard du Maréchal Foch</w:t>
      </w:r>
    </w:p>
    <w:p w14:paraId="7432A8F8" w14:textId="77777777" w:rsidR="001B17E2" w:rsidRPr="00935FD7" w:rsidRDefault="001B17E2" w:rsidP="006D0BFD">
      <w:pPr>
        <w:pStyle w:val="CPVO-Address"/>
        <w:keepNext/>
        <w:keepLines/>
        <w:ind w:firstLine="567"/>
      </w:pPr>
      <w:r w:rsidRPr="00935FD7">
        <w:t xml:space="preserve">CS 10121 </w:t>
      </w:r>
    </w:p>
    <w:p w14:paraId="568921D0" w14:textId="77777777" w:rsidR="001B17E2" w:rsidRPr="00935FD7" w:rsidRDefault="001B17E2" w:rsidP="006D0BFD">
      <w:pPr>
        <w:pStyle w:val="CPVO-Address"/>
        <w:keepLines/>
        <w:ind w:firstLine="567"/>
      </w:pPr>
      <w:r w:rsidRPr="00935FD7">
        <w:t>F-49101 Angers CEDEX 2</w:t>
      </w:r>
    </w:p>
    <w:p w14:paraId="4E66BB35" w14:textId="77777777" w:rsidR="00F5322F" w:rsidRPr="00935FD7" w:rsidRDefault="00F5322F" w:rsidP="006D0BFD">
      <w:pPr>
        <w:ind w:left="567"/>
        <w:rPr>
          <w:lang w:val="fr-FR" w:bidi="sv-SE"/>
        </w:rPr>
      </w:pPr>
      <w:r w:rsidRPr="00935FD7">
        <w:rPr>
          <w:lang w:val="fr-FR" w:bidi="sv-SE"/>
        </w:rPr>
        <w:t>Tidsfristen för att inleda denna typ av förfarande (se tjänsteföreskrifterna, senast ändrade genom rådets förordning (EG, Euratom) nr 1023/2013 (EUT L 287 av den 29 oktober 2013, s. 15 – http.//www.europa.eu /eur-lex) börjar löpa från den tidpunkt då de sökande meddelades det beslut de vänder sig mot.</w:t>
      </w:r>
    </w:p>
    <w:p w14:paraId="4FE30678" w14:textId="73751C84" w:rsidR="001B17E2" w:rsidRPr="00741A4A" w:rsidRDefault="00F5322F" w:rsidP="006D0BFD">
      <w:pPr>
        <w:ind w:left="567"/>
        <w:rPr>
          <w:lang w:val="en-US"/>
        </w:rPr>
      </w:pPr>
      <w:r w:rsidRPr="00F5322F">
        <w:rPr>
          <w:lang w:val="en-US" w:bidi="sv-SE"/>
        </w:rPr>
        <w:t>Observera att tillsättningsmyndigheten inte har befogenhet att ändra uttagningskommitténs beslut. Domstolen har konsekvent hävdat att uttagningskommitténs stora utrymme för bedömning inte ska vara föremål för domstolens granskning annat än om uttagningskommittén uppenbart har överträtt reglerna för uttagningsförfarandet</w:t>
      </w:r>
      <w:r w:rsidR="001B17E2" w:rsidRPr="00741A4A">
        <w:rPr>
          <w:lang w:val="en-US"/>
        </w:rPr>
        <w:t xml:space="preserve">. </w:t>
      </w:r>
    </w:p>
    <w:p w14:paraId="0B0ABF97" w14:textId="77777777" w:rsidR="00F5322F" w:rsidRPr="00741A4A" w:rsidRDefault="00F5322F" w:rsidP="00F5322F">
      <w:pPr>
        <w:pStyle w:val="Heading2"/>
        <w:rPr>
          <w:szCs w:val="18"/>
        </w:rPr>
      </w:pPr>
      <w:bookmarkStart w:id="19" w:name="_Toc41989425"/>
      <w:r>
        <w:t>Klagomål hos Europeiska ombudsmannen</w:t>
      </w:r>
      <w:bookmarkEnd w:id="19"/>
    </w:p>
    <w:p w14:paraId="5A262DC4" w14:textId="083AB003" w:rsidR="001B17E2" w:rsidRDefault="00F5322F" w:rsidP="006D0BFD">
      <w:pPr>
        <w:ind w:left="567"/>
        <w:rPr>
          <w:lang w:val="en-US"/>
        </w:rPr>
      </w:pPr>
      <w:r>
        <w:t>Detta gäller i enlighet med artikel 228 i fördraget om Europeiska unionens funktionssätt och med de villkor som fastställdes av Europaparlamentet i beslut 94/262/EGKS, EG, Euratom om föreskrifter och allmänna villkor för ombudsmannens ämbetsutövning (EGT L 113, 4 maj 1994, s. 15) och ändrades genom Europaparlamentets beslut av den 14 mars 2002 (EGT L 92 av den 9 april 2002, s. 13) och den 18 juni 2008 (EGT L 189 av den 17 juli 2008, s. 25), p</w:t>
      </w:r>
      <w:r w:rsidRPr="00F5322F">
        <w:rPr>
          <w:lang w:bidi="sv-SE"/>
        </w:rPr>
        <w:t>recis som alla EU-medborgare kan sökande även inge ett klagomål till Europeiska ombudsmannen</w:t>
      </w:r>
      <w:r w:rsidR="001B17E2">
        <w:rPr>
          <w:lang w:val="en-US"/>
        </w:rPr>
        <w:t>:</w:t>
      </w:r>
    </w:p>
    <w:p w14:paraId="05B6AD52" w14:textId="77777777" w:rsidR="001B17E2" w:rsidRDefault="001B17E2" w:rsidP="006D0BFD">
      <w:pPr>
        <w:pStyle w:val="CPVO-Address"/>
        <w:keepNext/>
        <w:keepLines/>
        <w:ind w:firstLine="567"/>
        <w:rPr>
          <w:lang w:val="en-US"/>
        </w:rPr>
      </w:pPr>
      <w:r>
        <w:rPr>
          <w:lang w:val="en-US"/>
        </w:rPr>
        <w:t>European Ombudsman</w:t>
      </w:r>
    </w:p>
    <w:p w14:paraId="4C23D298" w14:textId="77777777" w:rsidR="001B17E2" w:rsidRDefault="001B17E2" w:rsidP="006D0BFD">
      <w:pPr>
        <w:pStyle w:val="CPVO-Address"/>
        <w:keepNext/>
        <w:keepLines/>
        <w:ind w:firstLine="567"/>
        <w:rPr>
          <w:lang w:val="en-US"/>
        </w:rPr>
      </w:pPr>
      <w:r>
        <w:rPr>
          <w:lang w:val="en-US"/>
        </w:rPr>
        <w:t>1, Avenue du president Robert Schuman - BP 403</w:t>
      </w:r>
    </w:p>
    <w:p w14:paraId="1552E6B7" w14:textId="77777777" w:rsidR="001B17E2" w:rsidRPr="00741A4A" w:rsidRDefault="001B17E2" w:rsidP="006D0BFD">
      <w:pPr>
        <w:pStyle w:val="CPVO-Address"/>
        <w:keepLines/>
        <w:ind w:firstLine="567"/>
        <w:rPr>
          <w:lang w:val="en-US"/>
        </w:rPr>
      </w:pPr>
      <w:r>
        <w:rPr>
          <w:lang w:val="en-US"/>
        </w:rPr>
        <w:t xml:space="preserve">F-67001 Strasbourg CEDEX </w:t>
      </w:r>
    </w:p>
    <w:p w14:paraId="508F6792" w14:textId="77777777" w:rsidR="00F5322F" w:rsidRPr="00741A4A" w:rsidRDefault="00F5322F" w:rsidP="006D0BFD">
      <w:pPr>
        <w:ind w:left="567"/>
      </w:pPr>
      <w:r>
        <w:t>Observera att inlämnande av klagomål till ombudsmannen inte har någon suspensiv verkan på den i artiklarna 90.2 och 91 i tjänsteföreskrifterna föreskrivna tidsfristen för överklagande eller anförande av klagomål till personaldomstolen enligt artikel 270 i fördraget om Europeiska unionens funktionssätt. Observera även att enligt artikel 2.4 i de allmänna villkoren för ombudsmannens ämbetsutövning måste alla klagomål som inlämnas till ombudsmannen föregås av lämpliga hänvändelser till de berörda institutionerna och organen.</w:t>
      </w:r>
    </w:p>
    <w:p w14:paraId="1949E08C" w14:textId="77777777" w:rsidR="00F5322F" w:rsidRPr="00F5322F" w:rsidRDefault="00F5322F" w:rsidP="00F5322F">
      <w:pPr>
        <w:pStyle w:val="Heading1"/>
      </w:pPr>
      <w:bookmarkStart w:id="20" w:name="_Toc41989426"/>
      <w:r w:rsidRPr="00F5322F">
        <w:t>Skydd av personuppgifter</w:t>
      </w:r>
      <w:bookmarkEnd w:id="20"/>
    </w:p>
    <w:p w14:paraId="1ECF3211" w14:textId="02D92C72" w:rsidR="006619E8" w:rsidRPr="001B17E2" w:rsidRDefault="00F5322F" w:rsidP="006D0BFD">
      <w:pPr>
        <w:ind w:left="567"/>
      </w:pPr>
      <w:r w:rsidRPr="006D0BFD">
        <w:t xml:space="preserve">Gemenskapens växtsortmyndighet (det organ som anordnar uttagningsförfarandet) garanterar att de sökandes </w:t>
      </w:r>
      <w:r w:rsidR="006D0BFD" w:rsidRPr="006D0BFD">
        <w:rPr>
          <w:sz w:val="19"/>
          <w:szCs w:val="19"/>
          <w:lang w:val="sv-SE"/>
        </w:rPr>
        <w:t xml:space="preserve">Gemenskapens växtsortsmyndighet, som ansvarar för att anordna uttagningsförfarandet, kommer att se till att personuppgifter om de sökande behandlas i enlighet med </w:t>
      </w:r>
      <w:r w:rsidR="006D0BFD" w:rsidRPr="006D0BFD">
        <w:rPr>
          <w:lang w:val="sv-SE"/>
        </w:rPr>
        <w:t xml:space="preserve">Europaparlamentets och rådets förordning (EU) 2018/1725 av den 23 oktober 2018 om skydd för fysiska personer med avseende på behandling av personuppgifter som utförs av unionens institutioner, organ och byråer samt om det fria flödet av sådana uppgifter och upphävande av förordning (EG) nr 45/2001 och beslut (EG) nr 1247 (EUT L 295/39, 21.11.2018). ) nr 1247 (EUT L 295/39, 21.11.2018). </w:t>
      </w:r>
      <w:r w:rsidRPr="006D0BFD">
        <w:t>Detta gäller särskilt sekretessen och säkerheten vid behandling av sådana uppgifter.</w:t>
      </w:r>
    </w:p>
    <w:sectPr w:rsidR="006619E8" w:rsidRPr="001B17E2" w:rsidSect="003878EC">
      <w:headerReference w:type="default" r:id="rId14"/>
      <w:footerReference w:type="default" r:id="rId15"/>
      <w:headerReference w:type="first" r:id="rId16"/>
      <w:footerReference w:type="first" r:id="rId17"/>
      <w:pgSz w:w="11907" w:h="16839"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C90286" w14:textId="77777777" w:rsidR="00F06C07" w:rsidRDefault="00F06C07" w:rsidP="001024BC">
      <w:pPr>
        <w:spacing w:after="0" w:line="240" w:lineRule="auto"/>
      </w:pPr>
      <w:r>
        <w:separator/>
      </w:r>
    </w:p>
  </w:endnote>
  <w:endnote w:type="continuationSeparator" w:id="0">
    <w:p w14:paraId="43255A18" w14:textId="77777777" w:rsidR="00F06C07" w:rsidRDefault="00F06C07" w:rsidP="001024BC">
      <w:pPr>
        <w:spacing w:after="0" w:line="240" w:lineRule="auto"/>
      </w:pPr>
      <w:r>
        <w:continuationSeparator/>
      </w:r>
    </w:p>
  </w:endnote>
  <w:endnote w:type="continuationNotice" w:id="1">
    <w:p w14:paraId="52F591CF" w14:textId="77777777" w:rsidR="00F06C07" w:rsidRDefault="00F06C0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7" w14:textId="77777777" w:rsidR="00924E91" w:rsidRDefault="00924E91">
    <w:pPr>
      <w:pStyle w:val="Footer"/>
    </w:pPr>
    <w:r>
      <w:rPr>
        <w:noProof/>
        <w:lang w:val="fr-FR" w:eastAsia="fr-FR"/>
      </w:rPr>
      <mc:AlternateContent>
        <mc:Choice Requires="wps">
          <w:drawing>
            <wp:anchor distT="0" distB="0" distL="114300" distR="114300" simplePos="0" relativeHeight="251659264" behindDoc="0" locked="0" layoutInCell="1" allowOverlap="1" wp14:anchorId="1ECF321A" wp14:editId="1ECF321B">
              <wp:simplePos x="0" y="0"/>
              <wp:positionH relativeFrom="rightMargin">
                <wp:align>center</wp:align>
              </wp:positionH>
              <wp:positionV relativeFrom="bottomMargin">
                <wp:align>center</wp:align>
              </wp:positionV>
              <wp:extent cx="565785" cy="191770"/>
              <wp:effectExtent l="0" t="0" r="0" b="1778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wps:spPr>
                    <wps:txbx>
                      <w:txbxContent>
                        <w:p w14:paraId="1ECF3220" w14:textId="1E50A767" w:rsidR="00924E91" w:rsidRPr="00F5322F"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F5322F">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F5322F">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F5322F">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1E08E8">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F5322F">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1ECF321A" id="Rectangle 14" o:spid="_x0000_s1026" style="position:absolute;left:0;text-align:left;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" filled="f" stroked="f">
              <v:textbox inset=",0,,0">
                <w:txbxContent>
                  <w:p w14:paraId="1ECF3220" w14:textId="1E50A767" w:rsidR="00924E91" w:rsidRPr="00F5322F" w:rsidRDefault="00924E91" w:rsidP="00924E91">
                    <w:pPr>
                      <w:pBdr>
                        <w:top w:val="single" w:sz="4" w:space="0" w:color="7F7F7F" w:themeColor="background1" w:themeShade="7F"/>
                      </w:pBdr>
                      <w:jc w:val="center"/>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pPr>
                    <w:r w:rsidRPr="00F5322F">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begin"/>
                    </w:r>
                    <w:r w:rsidRPr="00F5322F">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instrText xml:space="preserve"> PAGE   \* MERGEFORMAT </w:instrText>
                    </w:r>
                    <w:r w:rsidRPr="00F5322F">
                      <w:rPr>
                        <w:outline/>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separate"/>
                    </w:r>
                    <w:r w:rsidR="001E08E8">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t>2</w:t>
                    </w:r>
                    <w:r w:rsidRPr="00F5322F">
                      <w:rPr>
                        <w:outline/>
                        <w:noProof/>
                        <w:color w:val="5B9BD5" w:themeColor="accent1"/>
                        <w14:shadow w14:blurRad="38100" w14:dist="25400" w14:dir="5400000" w14:sx="100000" w14:sy="100000" w14:kx="0" w14:ky="0" w14:algn="ctr">
                          <w14:srgbClr w14:val="6E747A">
                            <w14:alpha w14:val="57000"/>
                          </w14:srgbClr>
                        </w14:shadow>
                        <w14:textOutline w14:w="9525" w14:cap="flat" w14:cmpd="sng" w14:algn="ctr">
                          <w14:solidFill>
                            <w14:schemeClr w14:val="accent1">
                              <w14:alpha w14:val="40000"/>
                              <w14:lumMod w14:val="50000"/>
                            </w14:schemeClr>
                          </w14:solidFill>
                          <w14:prstDash w14:val="solid"/>
                          <w14:round/>
                        </w14:textOutline>
                        <w14:textFill>
                          <w14:noFill/>
                        </w14:textFill>
                      </w:rPr>
                      <w:fldChar w:fldCharType="end"/>
                    </w:r>
                  </w:p>
                </w:txbxContent>
              </v:textbox>
              <w10:wrap anchorx="margin" anchory="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9" w14:textId="77777777" w:rsidR="00924E91" w:rsidRDefault="00924E91">
    <w:pPr>
      <w:pStyle w:val="Footer"/>
    </w:pPr>
    <w:r>
      <w:rPr>
        <w:noProof/>
        <w:lang w:val="fr-FR" w:eastAsia="fr-FR"/>
      </w:rPr>
      <w:drawing>
        <wp:inline distT="0" distB="0" distL="0" distR="0" wp14:anchorId="1ECF321E" wp14:editId="1ECF321F">
          <wp:extent cx="5761355" cy="800735"/>
          <wp:effectExtent l="0" t="0" r="0" b="0"/>
          <wp:docPr id="13" name="Picture 13" descr="C:\Users\colin\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lin\Desktop\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007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89C143" w14:textId="77777777" w:rsidR="00F06C07" w:rsidRDefault="00F06C07" w:rsidP="001024BC">
      <w:pPr>
        <w:spacing w:after="0" w:line="240" w:lineRule="auto"/>
      </w:pPr>
      <w:r>
        <w:separator/>
      </w:r>
    </w:p>
  </w:footnote>
  <w:footnote w:type="continuationSeparator" w:id="0">
    <w:p w14:paraId="00333DCE" w14:textId="77777777" w:rsidR="00F06C07" w:rsidRDefault="00F06C07" w:rsidP="001024BC">
      <w:pPr>
        <w:spacing w:after="0" w:line="240" w:lineRule="auto"/>
      </w:pPr>
      <w:r>
        <w:continuationSeparator/>
      </w:r>
    </w:p>
  </w:footnote>
  <w:footnote w:type="continuationNotice" w:id="1">
    <w:p w14:paraId="72246EFD" w14:textId="77777777" w:rsidR="00F06C07" w:rsidRDefault="00F06C07">
      <w:pPr>
        <w:spacing w:after="0" w:line="240" w:lineRule="auto"/>
      </w:pPr>
    </w:p>
  </w:footnote>
  <w:footnote w:id="2">
    <w:p w14:paraId="181F9FDB" w14:textId="3F41DBC5" w:rsidR="00F5322F" w:rsidRPr="00741A4A" w:rsidRDefault="00F5322F" w:rsidP="00F5322F">
      <w:pPr>
        <w:pStyle w:val="FootnoteText"/>
        <w:rPr>
          <w:szCs w:val="16"/>
          <w:lang w:val="en-US"/>
        </w:rPr>
      </w:pPr>
      <w:r>
        <w:rPr>
          <w:rStyle w:val="FootnoteReference"/>
        </w:rPr>
        <w:footnoteRef/>
      </w:r>
      <w:r>
        <w:t xml:space="preserve"> Europeiska unionens medlemsstater är Belgien, Bulgarien, Cypern, Danmark, Estland, Finland, Frankrike, Grekland, Irland, Italien, Lettland, Litauen, Luxemburg, Malta, Nederländerna, Polen, Portugal, Rumänien, Slovakien, Slo</w:t>
      </w:r>
      <w:r w:rsidR="00CD678D">
        <w:t>venien, Spanien,</w:t>
      </w:r>
      <w:r>
        <w:t xml:space="preserve"> Sverige, Tjeckien, Tyskland, Ungern och Österrike.</w:t>
      </w:r>
    </w:p>
  </w:footnote>
  <w:footnote w:id="3">
    <w:p w14:paraId="10445B4B" w14:textId="77777777" w:rsidR="00F5322F" w:rsidRPr="00741A4A" w:rsidRDefault="00F5322F" w:rsidP="00F5322F">
      <w:pPr>
        <w:pStyle w:val="FootnoteText"/>
        <w:rPr>
          <w:szCs w:val="16"/>
          <w:lang w:val="en-US"/>
        </w:rPr>
      </w:pPr>
      <w:r>
        <w:rPr>
          <w:rStyle w:val="FootnoteReference"/>
        </w:rPr>
        <w:footnoteRef/>
      </w:r>
      <w:r>
        <w:t xml:space="preserve"> Bulgariska, danska, engelska, estniska, finska, franska, grekiska, iriska, italienska, kroatiska, lettiska, litauiska, maltesiska, nederländska, polska, portugisiska, rumänska, slovakiska, slovenska, spanska, svenska, tyska, tjeckiska och ungerska.</w:t>
      </w:r>
    </w:p>
  </w:footnote>
  <w:footnote w:id="4">
    <w:p w14:paraId="296F11B5" w14:textId="77777777" w:rsidR="00F5322F" w:rsidRPr="00741A4A" w:rsidRDefault="00F5322F" w:rsidP="00F5322F">
      <w:pPr>
        <w:pStyle w:val="FootnoteText"/>
        <w:rPr>
          <w:szCs w:val="16"/>
          <w:lang w:val="en-US"/>
        </w:rPr>
      </w:pPr>
      <w:r>
        <w:rPr>
          <w:rStyle w:val="FootnoteReference"/>
        </w:rPr>
        <w:footnoteRef/>
      </w:r>
      <w:r>
        <w:t xml:space="preserve"> Innan den utvalda sökanden utses blir han eller hon ombedd att lämna ett utdrag ur belastningsregistret.</w:t>
      </w:r>
    </w:p>
  </w:footnote>
  <w:footnote w:id="5">
    <w:p w14:paraId="25070ED8" w14:textId="77777777" w:rsidR="00F5322F" w:rsidRPr="00741A4A" w:rsidRDefault="00F5322F" w:rsidP="00F5322F">
      <w:pPr>
        <w:pStyle w:val="FootnoteText"/>
        <w:rPr>
          <w:szCs w:val="16"/>
          <w:lang w:val="en-US"/>
        </w:rPr>
      </w:pPr>
      <w:r>
        <w:rPr>
          <w:rStyle w:val="FootnoteReference"/>
        </w:rPr>
        <w:footnoteRef/>
      </w:r>
      <w:r>
        <w:t xml:space="preserve"> Innan den utvalda sökanden utses ska han eller hon genomgå en läkarundersökning som utförs av en av institutionens förtroendeläkare för att CPVO ska veta att den sökande uppfyller kraven enligt artikel 82 d.3 i anställningsvillkoren för övriga anställda i Europeiska unionen.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6" w14:textId="7ED56B59" w:rsidR="00924E91" w:rsidRDefault="00924E91" w:rsidP="003878EC">
    <w:pPr>
      <w:pStyle w:val="Header"/>
      <w:jc w:val="right"/>
    </w:pPr>
    <w:r>
      <w:rPr>
        <w:lang w:val="en-US"/>
      </w:rPr>
      <w:t>CPVO/</w:t>
    </w:r>
    <w:sdt>
      <w:sdtPr>
        <w:rPr>
          <w:lang w:val="en-US"/>
        </w:rPr>
        <w:alias w:val="RecruitmentDate"/>
        <w:tag w:val="RecruitmentDate"/>
        <w:id w:val="-621303833"/>
        <w:placeholder>
          <w:docPart w:val="85290D236D06420A8DBC2BF3D808B13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Date[1]" w:storeItemID="{25CDB2AD-ECCB-42B2-9057-B027D11CFFFE}"/>
        <w:date w:fullDate="2020-03-31T00:00:00Z">
          <w:dateFormat w:val="yyyy"/>
          <w:lid w:val="en-US"/>
          <w:storeMappedDataAs w:val="dateTime"/>
          <w:calendar w:val="gregorian"/>
        </w:date>
      </w:sdtPr>
      <w:sdtEndPr/>
      <w:sdtContent>
        <w:r w:rsidR="00CD678D">
          <w:rPr>
            <w:lang w:val="en-US"/>
          </w:rPr>
          <w:t>2020</w:t>
        </w:r>
      </w:sdtContent>
    </w:sdt>
    <w:r>
      <w:rPr>
        <w:lang w:val="en-US"/>
      </w:rPr>
      <w:t>/</w:t>
    </w:r>
    <w:sdt>
      <w:sdtPr>
        <w:rPr>
          <w:lang w:val="en-US"/>
        </w:rPr>
        <w:alias w:val="ContractType"/>
        <w:tag w:val="ContractType"/>
        <w:id w:val="-1539112379"/>
        <w:placeholder>
          <w:docPart w:val="7756A5E2D0DE491BBDCFA6DC7063D890"/>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ContractType[1]" w:storeItemID="{25CDB2AD-ECCB-42B2-9057-B027D11CFFFE}"/>
        <w:dropDownList w:lastValue="TA">
          <w:listItem w:value="[ContractType]"/>
        </w:dropDownList>
      </w:sdtPr>
      <w:sdtEndPr/>
      <w:sdtContent>
        <w:r>
          <w:rPr>
            <w:lang w:val="en-US"/>
          </w:rPr>
          <w:t>TA</w:t>
        </w:r>
      </w:sdtContent>
    </w:sdt>
    <w:r>
      <w:rPr>
        <w:lang w:val="en-US"/>
      </w:rPr>
      <w:t>/</w:t>
    </w:r>
    <w:sdt>
      <w:sdtPr>
        <w:rPr>
          <w:lang w:val="en-US"/>
        </w:rPr>
        <w:alias w:val="RecruitmentNumber"/>
        <w:tag w:val="RecruitmentNumber"/>
        <w:id w:val="1531536231"/>
        <w:placeholder>
          <w:docPart w:val="00B02D1639B1455B8D8D4CBDC7F18BA6"/>
        </w:placeholder>
        <w:dataBinding w:prefixMappings="xmlns:ns0='http://schemas.microsoft.com/office/2006/metadata/properties' xmlns:ns1='http://www.w3.org/2001/XMLSchema-instance' xmlns:ns2='http://schemas.microsoft.com/office/infopath/2007/PartnerControls' xmlns:ns3='924b36f6-7b8f-40db-a33a-be787f722efa' " w:xpath="/ns0:properties[1]/documentManagement[1]/ns3:RecruitmentNumber[1]" w:storeItemID="{25CDB2AD-ECCB-42B2-9057-B027D11CFFFE}"/>
        <w:dropDownList w:lastValue="03">
          <w:listItem w:value="[RecruitmentNumber]"/>
        </w:dropDownList>
      </w:sdtPr>
      <w:sdtEndPr/>
      <w:sdtContent>
        <w:r>
          <w:rPr>
            <w:lang w:val="en-US"/>
          </w:rPr>
          <w:t>03</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CF3218" w14:textId="77777777" w:rsidR="00924E91" w:rsidRDefault="00924E91">
    <w:pPr>
      <w:pStyle w:val="Header"/>
    </w:pPr>
    <w:r>
      <w:rPr>
        <w:noProof/>
        <w:lang w:val="fr-FR" w:eastAsia="fr-FR"/>
      </w:rPr>
      <w:drawing>
        <wp:anchor distT="0" distB="0" distL="114300" distR="114300" simplePos="0" relativeHeight="251661312" behindDoc="0" locked="0" layoutInCell="1" allowOverlap="1" wp14:anchorId="1ECF321C" wp14:editId="1ECF321D">
          <wp:simplePos x="0" y="0"/>
          <wp:positionH relativeFrom="column">
            <wp:posOffset>-472473</wp:posOffset>
          </wp:positionH>
          <wp:positionV relativeFrom="paragraph">
            <wp:posOffset>-69982</wp:posOffset>
          </wp:positionV>
          <wp:extent cx="2891897" cy="1163782"/>
          <wp:effectExtent l="0" t="0" r="3810" b="0"/>
          <wp:wrapTopAndBottom/>
          <wp:docPr id="12" name="Picture 12" descr="C:\Users\colin\Desktop\LogoCPVO_BI_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olin\Desktop\LogoCPVO_BI_Q(+).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891897" cy="1163782"/>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C9F6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584733"/>
    <w:multiLevelType w:val="hybridMultilevel"/>
    <w:tmpl w:val="AFD2AA36"/>
    <w:lvl w:ilvl="0" w:tplc="4F5C0A00">
      <w:start w:val="1"/>
      <w:numFmt w:val="upperRoman"/>
      <w:lvlText w:val="%1."/>
      <w:lvlJc w:val="left"/>
      <w:pPr>
        <w:ind w:left="1080" w:hanging="720"/>
      </w:pPr>
    </w:lvl>
    <w:lvl w:ilvl="1" w:tplc="DD0C9AA0">
      <w:start w:val="1"/>
      <w:numFmt w:val="decimal"/>
      <w:lvlText w:val="%2."/>
      <w:lvlJc w:val="left"/>
      <w:pPr>
        <w:tabs>
          <w:tab w:val="num" w:pos="1440"/>
        </w:tabs>
        <w:ind w:left="1440" w:hanging="360"/>
      </w:pPr>
    </w:lvl>
    <w:lvl w:ilvl="2" w:tplc="8DC662A0">
      <w:start w:val="1"/>
      <w:numFmt w:val="decimal"/>
      <w:lvlText w:val="%3."/>
      <w:lvlJc w:val="left"/>
      <w:pPr>
        <w:tabs>
          <w:tab w:val="num" w:pos="2160"/>
        </w:tabs>
        <w:ind w:left="2160" w:hanging="360"/>
      </w:pPr>
    </w:lvl>
    <w:lvl w:ilvl="3" w:tplc="FFFAD6C0">
      <w:start w:val="1"/>
      <w:numFmt w:val="decimal"/>
      <w:lvlText w:val="%4."/>
      <w:lvlJc w:val="left"/>
      <w:pPr>
        <w:tabs>
          <w:tab w:val="num" w:pos="2880"/>
        </w:tabs>
        <w:ind w:left="2880" w:hanging="360"/>
      </w:pPr>
    </w:lvl>
    <w:lvl w:ilvl="4" w:tplc="185E21CA">
      <w:start w:val="1"/>
      <w:numFmt w:val="decimal"/>
      <w:lvlText w:val="%5."/>
      <w:lvlJc w:val="left"/>
      <w:pPr>
        <w:tabs>
          <w:tab w:val="num" w:pos="3600"/>
        </w:tabs>
        <w:ind w:left="3600" w:hanging="360"/>
      </w:pPr>
    </w:lvl>
    <w:lvl w:ilvl="5" w:tplc="BA3E90D6">
      <w:start w:val="1"/>
      <w:numFmt w:val="decimal"/>
      <w:lvlText w:val="%6."/>
      <w:lvlJc w:val="left"/>
      <w:pPr>
        <w:tabs>
          <w:tab w:val="num" w:pos="4320"/>
        </w:tabs>
        <w:ind w:left="4320" w:hanging="360"/>
      </w:pPr>
    </w:lvl>
    <w:lvl w:ilvl="6" w:tplc="F398AB76">
      <w:start w:val="1"/>
      <w:numFmt w:val="decimal"/>
      <w:lvlText w:val="%7."/>
      <w:lvlJc w:val="left"/>
      <w:pPr>
        <w:tabs>
          <w:tab w:val="num" w:pos="5040"/>
        </w:tabs>
        <w:ind w:left="5040" w:hanging="360"/>
      </w:pPr>
    </w:lvl>
    <w:lvl w:ilvl="7" w:tplc="56B61356">
      <w:start w:val="1"/>
      <w:numFmt w:val="decimal"/>
      <w:lvlText w:val="%8."/>
      <w:lvlJc w:val="left"/>
      <w:pPr>
        <w:tabs>
          <w:tab w:val="num" w:pos="5760"/>
        </w:tabs>
        <w:ind w:left="5760" w:hanging="360"/>
      </w:pPr>
    </w:lvl>
    <w:lvl w:ilvl="8" w:tplc="07627C46">
      <w:start w:val="1"/>
      <w:numFmt w:val="decimal"/>
      <w:lvlText w:val="%9."/>
      <w:lvlJc w:val="left"/>
      <w:pPr>
        <w:tabs>
          <w:tab w:val="num" w:pos="6480"/>
        </w:tabs>
        <w:ind w:left="6480" w:hanging="360"/>
      </w:pPr>
    </w:lvl>
  </w:abstractNum>
  <w:abstractNum w:abstractNumId="2" w15:restartNumberingAfterBreak="0">
    <w:nsid w:val="0A1455CF"/>
    <w:multiLevelType w:val="hybridMultilevel"/>
    <w:tmpl w:val="5CC4436A"/>
    <w:lvl w:ilvl="0" w:tplc="08090001">
      <w:start w:val="1"/>
      <w:numFmt w:val="bullet"/>
      <w:lvlText w:val=""/>
      <w:lvlJc w:val="left"/>
      <w:pPr>
        <w:ind w:left="1287" w:hanging="360"/>
      </w:pPr>
      <w:rPr>
        <w:rFonts w:ascii="Symbol" w:hAnsi="Symbol" w:hint="default"/>
      </w:rPr>
    </w:lvl>
    <w:lvl w:ilvl="1" w:tplc="08090003">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170D1088"/>
    <w:multiLevelType w:val="hybridMultilevel"/>
    <w:tmpl w:val="D82EF10E"/>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31B073DB"/>
    <w:multiLevelType w:val="multilevel"/>
    <w:tmpl w:val="8D3CD766"/>
    <w:numStyleLink w:val="CPVOCorporateHeadings"/>
  </w:abstractNum>
  <w:abstractNum w:abstractNumId="5" w15:restartNumberingAfterBreak="0">
    <w:nsid w:val="36645263"/>
    <w:multiLevelType w:val="hybridMultilevel"/>
    <w:tmpl w:val="AFD2AA36"/>
    <w:lvl w:ilvl="0" w:tplc="4F5C0A00">
      <w:start w:val="1"/>
      <w:numFmt w:val="upperRoman"/>
      <w:lvlText w:val="%1."/>
      <w:lvlJc w:val="left"/>
      <w:pPr>
        <w:ind w:left="1080" w:hanging="720"/>
      </w:pPr>
    </w:lvl>
    <w:lvl w:ilvl="1" w:tplc="DD0C9AA0">
      <w:start w:val="1"/>
      <w:numFmt w:val="decimal"/>
      <w:lvlText w:val="%2."/>
      <w:lvlJc w:val="left"/>
      <w:pPr>
        <w:tabs>
          <w:tab w:val="num" w:pos="1440"/>
        </w:tabs>
        <w:ind w:left="1440" w:hanging="360"/>
      </w:pPr>
    </w:lvl>
    <w:lvl w:ilvl="2" w:tplc="8DC662A0">
      <w:start w:val="1"/>
      <w:numFmt w:val="decimal"/>
      <w:lvlText w:val="%3."/>
      <w:lvlJc w:val="left"/>
      <w:pPr>
        <w:tabs>
          <w:tab w:val="num" w:pos="2160"/>
        </w:tabs>
        <w:ind w:left="2160" w:hanging="360"/>
      </w:pPr>
    </w:lvl>
    <w:lvl w:ilvl="3" w:tplc="FFFAD6C0">
      <w:start w:val="1"/>
      <w:numFmt w:val="decimal"/>
      <w:lvlText w:val="%4."/>
      <w:lvlJc w:val="left"/>
      <w:pPr>
        <w:tabs>
          <w:tab w:val="num" w:pos="2880"/>
        </w:tabs>
        <w:ind w:left="2880" w:hanging="360"/>
      </w:pPr>
    </w:lvl>
    <w:lvl w:ilvl="4" w:tplc="185E21CA">
      <w:start w:val="1"/>
      <w:numFmt w:val="decimal"/>
      <w:lvlText w:val="%5."/>
      <w:lvlJc w:val="left"/>
      <w:pPr>
        <w:tabs>
          <w:tab w:val="num" w:pos="3600"/>
        </w:tabs>
        <w:ind w:left="3600" w:hanging="360"/>
      </w:pPr>
    </w:lvl>
    <w:lvl w:ilvl="5" w:tplc="BA3E90D6">
      <w:start w:val="1"/>
      <w:numFmt w:val="decimal"/>
      <w:lvlText w:val="%6."/>
      <w:lvlJc w:val="left"/>
      <w:pPr>
        <w:tabs>
          <w:tab w:val="num" w:pos="4320"/>
        </w:tabs>
        <w:ind w:left="4320" w:hanging="360"/>
      </w:pPr>
    </w:lvl>
    <w:lvl w:ilvl="6" w:tplc="F398AB76">
      <w:start w:val="1"/>
      <w:numFmt w:val="decimal"/>
      <w:lvlText w:val="%7."/>
      <w:lvlJc w:val="left"/>
      <w:pPr>
        <w:tabs>
          <w:tab w:val="num" w:pos="5040"/>
        </w:tabs>
        <w:ind w:left="5040" w:hanging="360"/>
      </w:pPr>
    </w:lvl>
    <w:lvl w:ilvl="7" w:tplc="56B61356">
      <w:start w:val="1"/>
      <w:numFmt w:val="decimal"/>
      <w:lvlText w:val="%8."/>
      <w:lvlJc w:val="left"/>
      <w:pPr>
        <w:tabs>
          <w:tab w:val="num" w:pos="5760"/>
        </w:tabs>
        <w:ind w:left="5760" w:hanging="360"/>
      </w:pPr>
    </w:lvl>
    <w:lvl w:ilvl="8" w:tplc="07627C46">
      <w:start w:val="1"/>
      <w:numFmt w:val="decimal"/>
      <w:lvlText w:val="%9."/>
      <w:lvlJc w:val="left"/>
      <w:pPr>
        <w:tabs>
          <w:tab w:val="num" w:pos="6480"/>
        </w:tabs>
        <w:ind w:left="6480" w:hanging="360"/>
      </w:pPr>
    </w:lvl>
  </w:abstractNum>
  <w:abstractNum w:abstractNumId="6" w15:restartNumberingAfterBreak="0">
    <w:nsid w:val="39EE0F59"/>
    <w:multiLevelType w:val="hybridMultilevel"/>
    <w:tmpl w:val="79821196"/>
    <w:lvl w:ilvl="0" w:tplc="D5604514">
      <w:start w:val="1"/>
      <w:numFmt w:val="decimal"/>
      <w:pStyle w:val="LegalRecitalsNumbering"/>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pStyle w:val="Heading6"/>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422057A"/>
    <w:multiLevelType w:val="hybridMultilevel"/>
    <w:tmpl w:val="A1CEC49C"/>
    <w:lvl w:ilvl="0" w:tplc="013CD5FC">
      <w:start w:val="1"/>
      <w:numFmt w:val="bullet"/>
      <w:lvlText w:val="-"/>
      <w:lvlJc w:val="left"/>
      <w:pPr>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44385314"/>
    <w:multiLevelType w:val="hybridMultilevel"/>
    <w:tmpl w:val="D14CD6E4"/>
    <w:lvl w:ilvl="0" w:tplc="79AA0666">
      <w:start w:val="1"/>
      <w:numFmt w:val="bullet"/>
      <w:lvlText w:val=""/>
      <w:lvlJc w:val="left"/>
      <w:pPr>
        <w:ind w:left="720" w:hanging="360"/>
      </w:pPr>
      <w:rPr>
        <w:rFonts w:ascii="Symbol" w:hAnsi="Symbol" w:hint="default"/>
      </w:rPr>
    </w:lvl>
    <w:lvl w:ilvl="1" w:tplc="E1922168">
      <w:start w:val="1"/>
      <w:numFmt w:val="bullet"/>
      <w:lvlText w:val="o"/>
      <w:lvlJc w:val="left"/>
      <w:pPr>
        <w:ind w:left="1440" w:hanging="360"/>
      </w:pPr>
      <w:rPr>
        <w:rFonts w:ascii="Courier New" w:hAnsi="Courier New" w:cs="Courier New" w:hint="default"/>
      </w:rPr>
    </w:lvl>
    <w:lvl w:ilvl="2" w:tplc="0FA0C15E" w:tentative="1">
      <w:start w:val="1"/>
      <w:numFmt w:val="bullet"/>
      <w:lvlText w:val=""/>
      <w:lvlJc w:val="left"/>
      <w:pPr>
        <w:ind w:left="2160" w:hanging="360"/>
      </w:pPr>
      <w:rPr>
        <w:rFonts w:ascii="Wingdings" w:hAnsi="Wingdings" w:hint="default"/>
      </w:rPr>
    </w:lvl>
    <w:lvl w:ilvl="3" w:tplc="B9940F12" w:tentative="1">
      <w:start w:val="1"/>
      <w:numFmt w:val="bullet"/>
      <w:lvlText w:val=""/>
      <w:lvlJc w:val="left"/>
      <w:pPr>
        <w:ind w:left="2880" w:hanging="360"/>
      </w:pPr>
      <w:rPr>
        <w:rFonts w:ascii="Symbol" w:hAnsi="Symbol" w:hint="default"/>
      </w:rPr>
    </w:lvl>
    <w:lvl w:ilvl="4" w:tplc="A9E2BFAA" w:tentative="1">
      <w:start w:val="1"/>
      <w:numFmt w:val="bullet"/>
      <w:lvlText w:val="o"/>
      <w:lvlJc w:val="left"/>
      <w:pPr>
        <w:ind w:left="3600" w:hanging="360"/>
      </w:pPr>
      <w:rPr>
        <w:rFonts w:ascii="Courier New" w:hAnsi="Courier New" w:cs="Courier New" w:hint="default"/>
      </w:rPr>
    </w:lvl>
    <w:lvl w:ilvl="5" w:tplc="9418E594" w:tentative="1">
      <w:start w:val="1"/>
      <w:numFmt w:val="bullet"/>
      <w:lvlText w:val=""/>
      <w:lvlJc w:val="left"/>
      <w:pPr>
        <w:ind w:left="4320" w:hanging="360"/>
      </w:pPr>
      <w:rPr>
        <w:rFonts w:ascii="Wingdings" w:hAnsi="Wingdings" w:hint="default"/>
      </w:rPr>
    </w:lvl>
    <w:lvl w:ilvl="6" w:tplc="0E96DC2C" w:tentative="1">
      <w:start w:val="1"/>
      <w:numFmt w:val="bullet"/>
      <w:lvlText w:val=""/>
      <w:lvlJc w:val="left"/>
      <w:pPr>
        <w:ind w:left="5040" w:hanging="360"/>
      </w:pPr>
      <w:rPr>
        <w:rFonts w:ascii="Symbol" w:hAnsi="Symbol" w:hint="default"/>
      </w:rPr>
    </w:lvl>
    <w:lvl w:ilvl="7" w:tplc="100E6A5A" w:tentative="1">
      <w:start w:val="1"/>
      <w:numFmt w:val="bullet"/>
      <w:lvlText w:val="o"/>
      <w:lvlJc w:val="left"/>
      <w:pPr>
        <w:ind w:left="5760" w:hanging="360"/>
      </w:pPr>
      <w:rPr>
        <w:rFonts w:ascii="Courier New" w:hAnsi="Courier New" w:cs="Courier New" w:hint="default"/>
      </w:rPr>
    </w:lvl>
    <w:lvl w:ilvl="8" w:tplc="907A07EC" w:tentative="1">
      <w:start w:val="1"/>
      <w:numFmt w:val="bullet"/>
      <w:lvlText w:val=""/>
      <w:lvlJc w:val="left"/>
      <w:pPr>
        <w:ind w:left="6480" w:hanging="360"/>
      </w:pPr>
      <w:rPr>
        <w:rFonts w:ascii="Wingdings" w:hAnsi="Wingdings" w:hint="default"/>
      </w:rPr>
    </w:lvl>
  </w:abstractNum>
  <w:abstractNum w:abstractNumId="9" w15:restartNumberingAfterBreak="0">
    <w:nsid w:val="48576C3C"/>
    <w:multiLevelType w:val="hybridMultilevel"/>
    <w:tmpl w:val="AFD2AA36"/>
    <w:lvl w:ilvl="0" w:tplc="4F5C0A00">
      <w:start w:val="1"/>
      <w:numFmt w:val="upperRoman"/>
      <w:lvlText w:val="%1."/>
      <w:lvlJc w:val="left"/>
      <w:pPr>
        <w:ind w:left="1080" w:hanging="720"/>
      </w:pPr>
    </w:lvl>
    <w:lvl w:ilvl="1" w:tplc="DD0C9AA0">
      <w:start w:val="1"/>
      <w:numFmt w:val="decimal"/>
      <w:lvlText w:val="%2."/>
      <w:lvlJc w:val="left"/>
      <w:pPr>
        <w:tabs>
          <w:tab w:val="num" w:pos="1440"/>
        </w:tabs>
        <w:ind w:left="1440" w:hanging="360"/>
      </w:pPr>
    </w:lvl>
    <w:lvl w:ilvl="2" w:tplc="8DC662A0">
      <w:start w:val="1"/>
      <w:numFmt w:val="decimal"/>
      <w:lvlText w:val="%3."/>
      <w:lvlJc w:val="left"/>
      <w:pPr>
        <w:tabs>
          <w:tab w:val="num" w:pos="2160"/>
        </w:tabs>
        <w:ind w:left="2160" w:hanging="360"/>
      </w:pPr>
    </w:lvl>
    <w:lvl w:ilvl="3" w:tplc="FFFAD6C0">
      <w:start w:val="1"/>
      <w:numFmt w:val="decimal"/>
      <w:lvlText w:val="%4."/>
      <w:lvlJc w:val="left"/>
      <w:pPr>
        <w:tabs>
          <w:tab w:val="num" w:pos="2880"/>
        </w:tabs>
        <w:ind w:left="2880" w:hanging="360"/>
      </w:pPr>
    </w:lvl>
    <w:lvl w:ilvl="4" w:tplc="185E21CA">
      <w:start w:val="1"/>
      <w:numFmt w:val="decimal"/>
      <w:lvlText w:val="%5."/>
      <w:lvlJc w:val="left"/>
      <w:pPr>
        <w:tabs>
          <w:tab w:val="num" w:pos="3600"/>
        </w:tabs>
        <w:ind w:left="3600" w:hanging="360"/>
      </w:pPr>
    </w:lvl>
    <w:lvl w:ilvl="5" w:tplc="BA3E90D6">
      <w:start w:val="1"/>
      <w:numFmt w:val="decimal"/>
      <w:lvlText w:val="%6."/>
      <w:lvlJc w:val="left"/>
      <w:pPr>
        <w:tabs>
          <w:tab w:val="num" w:pos="4320"/>
        </w:tabs>
        <w:ind w:left="4320" w:hanging="360"/>
      </w:pPr>
    </w:lvl>
    <w:lvl w:ilvl="6" w:tplc="F398AB76">
      <w:start w:val="1"/>
      <w:numFmt w:val="decimal"/>
      <w:lvlText w:val="%7."/>
      <w:lvlJc w:val="left"/>
      <w:pPr>
        <w:tabs>
          <w:tab w:val="num" w:pos="5040"/>
        </w:tabs>
        <w:ind w:left="5040" w:hanging="360"/>
      </w:pPr>
    </w:lvl>
    <w:lvl w:ilvl="7" w:tplc="56B61356">
      <w:start w:val="1"/>
      <w:numFmt w:val="decimal"/>
      <w:lvlText w:val="%8."/>
      <w:lvlJc w:val="left"/>
      <w:pPr>
        <w:tabs>
          <w:tab w:val="num" w:pos="5760"/>
        </w:tabs>
        <w:ind w:left="5760" w:hanging="360"/>
      </w:pPr>
    </w:lvl>
    <w:lvl w:ilvl="8" w:tplc="07627C46">
      <w:start w:val="1"/>
      <w:numFmt w:val="decimal"/>
      <w:lvlText w:val="%9."/>
      <w:lvlJc w:val="left"/>
      <w:pPr>
        <w:tabs>
          <w:tab w:val="num" w:pos="6480"/>
        </w:tabs>
        <w:ind w:left="6480" w:hanging="360"/>
      </w:pPr>
    </w:lvl>
  </w:abstractNum>
  <w:abstractNum w:abstractNumId="10" w15:restartNumberingAfterBreak="0">
    <w:nsid w:val="577E383A"/>
    <w:multiLevelType w:val="multilevel"/>
    <w:tmpl w:val="040C001D"/>
    <w:styleLink w:val="CPVOHeadings"/>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color w:val="auto"/>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5E507BCC"/>
    <w:multiLevelType w:val="hybridMultilevel"/>
    <w:tmpl w:val="1CF67550"/>
    <w:lvl w:ilvl="0" w:tplc="178A7828">
      <w:start w:val="1"/>
      <w:numFmt w:val="upperRoman"/>
      <w:pStyle w:val="AnnexNumber"/>
      <w:lvlText w:val="Annex %1."/>
      <w:lvlJc w:val="left"/>
      <w:pPr>
        <w:ind w:left="720" w:hanging="360"/>
      </w:pPr>
      <w:rPr>
        <w:rFonts w:ascii="Tahoma" w:hAnsi="Tahoma"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8F83E1B"/>
    <w:multiLevelType w:val="multilevel"/>
    <w:tmpl w:val="8D3CD766"/>
    <w:styleLink w:val="CPVOCorporateHeadings"/>
    <w:lvl w:ilvl="0">
      <w:start w:val="1"/>
      <w:numFmt w:val="decimal"/>
      <w:pStyle w:val="Heading1"/>
      <w:lvlText w:val="%1."/>
      <w:lvlJc w:val="left"/>
      <w:pPr>
        <w:ind w:left="567" w:hanging="567"/>
      </w:pPr>
      <w:rPr>
        <w:rFonts w:hint="default"/>
      </w:rPr>
    </w:lvl>
    <w:lvl w:ilvl="1">
      <w:start w:val="1"/>
      <w:numFmt w:val="decimal"/>
      <w:pStyle w:val="Heading2"/>
      <w:lvlText w:val="%1.%2."/>
      <w:lvlJc w:val="left"/>
      <w:pPr>
        <w:ind w:left="567" w:hanging="567"/>
      </w:pPr>
      <w:rPr>
        <w:rFonts w:hint="default"/>
      </w:rPr>
    </w:lvl>
    <w:lvl w:ilvl="2">
      <w:start w:val="1"/>
      <w:numFmt w:val="decimal"/>
      <w:pStyle w:val="Heading3"/>
      <w:lvlText w:val="%1.%2.%3."/>
      <w:lvlJc w:val="left"/>
      <w:pPr>
        <w:ind w:left="567" w:hanging="567"/>
      </w:pPr>
      <w:rPr>
        <w:rFonts w:hint="default"/>
      </w:rPr>
    </w:lvl>
    <w:lvl w:ilvl="3">
      <w:start w:val="1"/>
      <w:numFmt w:val="lowerLetter"/>
      <w:pStyle w:val="Heading4"/>
      <w:lvlText w:val="%4)"/>
      <w:lvlJc w:val="left"/>
      <w:pPr>
        <w:ind w:left="1134" w:hanging="567"/>
      </w:pPr>
      <w:rPr>
        <w:rFonts w:hint="default"/>
      </w:rPr>
    </w:lvl>
    <w:lvl w:ilvl="4">
      <w:start w:val="1"/>
      <w:numFmt w:val="lowerRoman"/>
      <w:pStyle w:val="Heading5"/>
      <w:lvlText w:val="%5."/>
      <w:lvlJc w:val="left"/>
      <w:pPr>
        <w:ind w:left="1418" w:hanging="567"/>
      </w:pPr>
      <w:rPr>
        <w:rFonts w:hint="default"/>
      </w:rPr>
    </w:lvl>
    <w:lvl w:ilvl="5">
      <w:start w:val="1"/>
      <w:numFmt w:val="bullet"/>
      <w:lvlText w:val=""/>
      <w:lvlJc w:val="left"/>
      <w:pPr>
        <w:ind w:left="1418" w:hanging="284"/>
      </w:pPr>
      <w:rPr>
        <w:rFonts w:ascii="Symbol" w:hAnsi="Symbol" w:hint="default"/>
        <w:color w:val="auto"/>
      </w:rPr>
    </w:lvl>
    <w:lvl w:ilvl="6">
      <w:start w:val="1"/>
      <w:numFmt w:val="bullet"/>
      <w:pStyle w:val="Heading7"/>
      <w:lvlText w:val=""/>
      <w:lvlJc w:val="left"/>
      <w:pPr>
        <w:ind w:left="1588" w:hanging="284"/>
      </w:pPr>
      <w:rPr>
        <w:rFonts w:ascii="Symbol" w:hAnsi="Symbol" w:hint="default"/>
        <w:color w:val="auto"/>
      </w:rPr>
    </w:lvl>
    <w:lvl w:ilvl="7">
      <w:start w:val="1"/>
      <w:numFmt w:val="none"/>
      <w:pStyle w:val="Heading8"/>
      <w:lvlText w:val=""/>
      <w:lvlJc w:val="left"/>
      <w:pPr>
        <w:ind w:left="567" w:hanging="567"/>
      </w:pPr>
      <w:rPr>
        <w:rFonts w:hint="default"/>
      </w:rPr>
    </w:lvl>
    <w:lvl w:ilvl="8">
      <w:start w:val="1"/>
      <w:numFmt w:val="none"/>
      <w:pStyle w:val="Heading9"/>
      <w:lvlText w:val=""/>
      <w:lvlJc w:val="left"/>
      <w:pPr>
        <w:ind w:left="567" w:hanging="567"/>
      </w:pPr>
      <w:rPr>
        <w:rFonts w:hint="default"/>
      </w:rPr>
    </w:lvl>
  </w:abstractNum>
  <w:abstractNum w:abstractNumId="13" w15:restartNumberingAfterBreak="0">
    <w:nsid w:val="78325B35"/>
    <w:multiLevelType w:val="hybridMultilevel"/>
    <w:tmpl w:val="8D64DFEE"/>
    <w:lvl w:ilvl="0" w:tplc="AB4AA356">
      <w:start w:val="1"/>
      <w:numFmt w:val="bullet"/>
      <w:pStyle w:val="Bulletpoints2"/>
      <w:lvlText w:val=""/>
      <w:lvlJc w:val="left"/>
      <w:pPr>
        <w:ind w:left="2062"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4" w15:restartNumberingAfterBreak="0">
    <w:nsid w:val="7CDD0790"/>
    <w:multiLevelType w:val="hybridMultilevel"/>
    <w:tmpl w:val="02083BFA"/>
    <w:lvl w:ilvl="0" w:tplc="0E925DCA">
      <w:start w:val="1"/>
      <w:numFmt w:val="bullet"/>
      <w:pStyle w:val="Bulletpoints1"/>
      <w:lvlText w:val=""/>
      <w:lvlJc w:val="left"/>
      <w:pPr>
        <w:ind w:left="1077" w:hanging="360"/>
      </w:pPr>
      <w:rPr>
        <w:rFonts w:ascii="Symbol" w:hAnsi="Symbol" w:hint="default"/>
      </w:rPr>
    </w:lvl>
    <w:lvl w:ilvl="1" w:tplc="04090003" w:tentative="1">
      <w:start w:val="1"/>
      <w:numFmt w:val="bullet"/>
      <w:lvlText w:val="o"/>
      <w:lvlJc w:val="left"/>
      <w:pPr>
        <w:ind w:left="1797" w:hanging="360"/>
      </w:pPr>
      <w:rPr>
        <w:rFonts w:ascii="Courier New" w:hAnsi="Courier New" w:cs="Courier New" w:hint="default"/>
      </w:rPr>
    </w:lvl>
    <w:lvl w:ilvl="2" w:tplc="04090005" w:tentative="1">
      <w:start w:val="1"/>
      <w:numFmt w:val="bullet"/>
      <w:lvlText w:val=""/>
      <w:lvlJc w:val="left"/>
      <w:pPr>
        <w:ind w:left="2517" w:hanging="360"/>
      </w:pPr>
      <w:rPr>
        <w:rFonts w:ascii="Wingdings" w:hAnsi="Wingdings" w:hint="default"/>
      </w:rPr>
    </w:lvl>
    <w:lvl w:ilvl="3" w:tplc="04090001" w:tentative="1">
      <w:start w:val="1"/>
      <w:numFmt w:val="bullet"/>
      <w:lvlText w:val=""/>
      <w:lvlJc w:val="left"/>
      <w:pPr>
        <w:ind w:left="3237" w:hanging="360"/>
      </w:pPr>
      <w:rPr>
        <w:rFonts w:ascii="Symbol" w:hAnsi="Symbol" w:hint="default"/>
      </w:rPr>
    </w:lvl>
    <w:lvl w:ilvl="4" w:tplc="04090003" w:tentative="1">
      <w:start w:val="1"/>
      <w:numFmt w:val="bullet"/>
      <w:lvlText w:val="o"/>
      <w:lvlJc w:val="left"/>
      <w:pPr>
        <w:ind w:left="3957" w:hanging="360"/>
      </w:pPr>
      <w:rPr>
        <w:rFonts w:ascii="Courier New" w:hAnsi="Courier New" w:cs="Courier New" w:hint="default"/>
      </w:rPr>
    </w:lvl>
    <w:lvl w:ilvl="5" w:tplc="04090005" w:tentative="1">
      <w:start w:val="1"/>
      <w:numFmt w:val="bullet"/>
      <w:lvlText w:val=""/>
      <w:lvlJc w:val="left"/>
      <w:pPr>
        <w:ind w:left="4677" w:hanging="360"/>
      </w:pPr>
      <w:rPr>
        <w:rFonts w:ascii="Wingdings" w:hAnsi="Wingdings" w:hint="default"/>
      </w:rPr>
    </w:lvl>
    <w:lvl w:ilvl="6" w:tplc="04090001" w:tentative="1">
      <w:start w:val="1"/>
      <w:numFmt w:val="bullet"/>
      <w:lvlText w:val=""/>
      <w:lvlJc w:val="left"/>
      <w:pPr>
        <w:ind w:left="5397" w:hanging="360"/>
      </w:pPr>
      <w:rPr>
        <w:rFonts w:ascii="Symbol" w:hAnsi="Symbol" w:hint="default"/>
      </w:rPr>
    </w:lvl>
    <w:lvl w:ilvl="7" w:tplc="04090003" w:tentative="1">
      <w:start w:val="1"/>
      <w:numFmt w:val="bullet"/>
      <w:lvlText w:val="o"/>
      <w:lvlJc w:val="left"/>
      <w:pPr>
        <w:ind w:left="6117" w:hanging="360"/>
      </w:pPr>
      <w:rPr>
        <w:rFonts w:ascii="Courier New" w:hAnsi="Courier New" w:cs="Courier New" w:hint="default"/>
      </w:rPr>
    </w:lvl>
    <w:lvl w:ilvl="8" w:tplc="04090005" w:tentative="1">
      <w:start w:val="1"/>
      <w:numFmt w:val="bullet"/>
      <w:lvlText w:val=""/>
      <w:lvlJc w:val="left"/>
      <w:pPr>
        <w:ind w:left="6837" w:hanging="360"/>
      </w:pPr>
      <w:rPr>
        <w:rFonts w:ascii="Wingdings" w:hAnsi="Wingdings" w:hint="default"/>
      </w:rPr>
    </w:lvl>
  </w:abstractNum>
  <w:abstractNum w:abstractNumId="15" w15:restartNumberingAfterBreak="0">
    <w:nsid w:val="7E9313B5"/>
    <w:multiLevelType w:val="hybridMultilevel"/>
    <w:tmpl w:val="CC18468A"/>
    <w:lvl w:ilvl="0" w:tplc="855E1026">
      <w:start w:val="1"/>
      <w:numFmt w:val="bullet"/>
      <w:pStyle w:val="Bulletpoints3"/>
      <w:lvlText w:val=""/>
      <w:lvlJc w:val="left"/>
      <w:pPr>
        <w:ind w:left="1789" w:hanging="360"/>
      </w:pPr>
      <w:rPr>
        <w:rFonts w:ascii="Symbol" w:hAnsi="Symbol" w:hint="default"/>
      </w:rPr>
    </w:lvl>
    <w:lvl w:ilvl="1" w:tplc="04090003" w:tentative="1">
      <w:start w:val="1"/>
      <w:numFmt w:val="bullet"/>
      <w:lvlText w:val="o"/>
      <w:lvlJc w:val="left"/>
      <w:pPr>
        <w:ind w:left="2869" w:hanging="360"/>
      </w:pPr>
      <w:rPr>
        <w:rFonts w:ascii="Courier New" w:hAnsi="Courier New" w:cs="Courier New" w:hint="default"/>
      </w:rPr>
    </w:lvl>
    <w:lvl w:ilvl="2" w:tplc="04090005" w:tentative="1">
      <w:start w:val="1"/>
      <w:numFmt w:val="bullet"/>
      <w:lvlText w:val=""/>
      <w:lvlJc w:val="left"/>
      <w:pPr>
        <w:ind w:left="3589" w:hanging="360"/>
      </w:pPr>
      <w:rPr>
        <w:rFonts w:ascii="Wingdings" w:hAnsi="Wingdings" w:hint="default"/>
      </w:rPr>
    </w:lvl>
    <w:lvl w:ilvl="3" w:tplc="04090001" w:tentative="1">
      <w:start w:val="1"/>
      <w:numFmt w:val="bullet"/>
      <w:lvlText w:val=""/>
      <w:lvlJc w:val="left"/>
      <w:pPr>
        <w:ind w:left="4309" w:hanging="360"/>
      </w:pPr>
      <w:rPr>
        <w:rFonts w:ascii="Symbol" w:hAnsi="Symbol" w:hint="default"/>
      </w:rPr>
    </w:lvl>
    <w:lvl w:ilvl="4" w:tplc="04090003" w:tentative="1">
      <w:start w:val="1"/>
      <w:numFmt w:val="bullet"/>
      <w:lvlText w:val="o"/>
      <w:lvlJc w:val="left"/>
      <w:pPr>
        <w:ind w:left="5029" w:hanging="360"/>
      </w:pPr>
      <w:rPr>
        <w:rFonts w:ascii="Courier New" w:hAnsi="Courier New" w:cs="Courier New" w:hint="default"/>
      </w:rPr>
    </w:lvl>
    <w:lvl w:ilvl="5" w:tplc="04090005" w:tentative="1">
      <w:start w:val="1"/>
      <w:numFmt w:val="bullet"/>
      <w:lvlText w:val=""/>
      <w:lvlJc w:val="left"/>
      <w:pPr>
        <w:ind w:left="5749" w:hanging="360"/>
      </w:pPr>
      <w:rPr>
        <w:rFonts w:ascii="Wingdings" w:hAnsi="Wingdings" w:hint="default"/>
      </w:rPr>
    </w:lvl>
    <w:lvl w:ilvl="6" w:tplc="04090001" w:tentative="1">
      <w:start w:val="1"/>
      <w:numFmt w:val="bullet"/>
      <w:lvlText w:val=""/>
      <w:lvlJc w:val="left"/>
      <w:pPr>
        <w:ind w:left="6469" w:hanging="360"/>
      </w:pPr>
      <w:rPr>
        <w:rFonts w:ascii="Symbol" w:hAnsi="Symbol" w:hint="default"/>
      </w:rPr>
    </w:lvl>
    <w:lvl w:ilvl="7" w:tplc="04090003" w:tentative="1">
      <w:start w:val="1"/>
      <w:numFmt w:val="bullet"/>
      <w:lvlText w:val="o"/>
      <w:lvlJc w:val="left"/>
      <w:pPr>
        <w:ind w:left="7189" w:hanging="360"/>
      </w:pPr>
      <w:rPr>
        <w:rFonts w:ascii="Courier New" w:hAnsi="Courier New" w:cs="Courier New" w:hint="default"/>
      </w:rPr>
    </w:lvl>
    <w:lvl w:ilvl="8" w:tplc="04090005" w:tentative="1">
      <w:start w:val="1"/>
      <w:numFmt w:val="bullet"/>
      <w:lvlText w:val=""/>
      <w:lvlJc w:val="left"/>
      <w:pPr>
        <w:ind w:left="7909" w:hanging="360"/>
      </w:pPr>
      <w:rPr>
        <w:rFonts w:ascii="Wingdings" w:hAnsi="Wingdings" w:hint="default"/>
      </w:rPr>
    </w:lvl>
  </w:abstractNum>
  <w:num w:numId="1">
    <w:abstractNumId w:val="14"/>
  </w:num>
  <w:num w:numId="2">
    <w:abstractNumId w:val="13"/>
  </w:num>
  <w:num w:numId="3">
    <w:abstractNumId w:val="13"/>
  </w:num>
  <w:num w:numId="4">
    <w:abstractNumId w:val="15"/>
  </w:num>
  <w:num w:numId="5">
    <w:abstractNumId w:val="11"/>
  </w:num>
  <w:num w:numId="6">
    <w:abstractNumId w:val="0"/>
  </w:num>
  <w:num w:numId="7">
    <w:abstractNumId w:val="12"/>
  </w:num>
  <w:num w:numId="8">
    <w:abstractNumId w:val="10"/>
  </w:num>
  <w:num w:numId="9">
    <w:abstractNumId w:val="4"/>
  </w:num>
  <w:num w:numId="10">
    <w:abstractNumId w:val="6"/>
  </w:num>
  <w:num w:numId="11">
    <w:abstractNumId w:val="2"/>
  </w:num>
  <w:num w:numId="1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lvl w:ilvl="0">
        <w:start w:val="1"/>
        <w:numFmt w:val="decimal"/>
        <w:pStyle w:val="Heading1"/>
        <w:lvlText w:val="%1."/>
        <w:lvlJc w:val="left"/>
        <w:pPr>
          <w:ind w:left="567" w:hanging="567"/>
        </w:pPr>
        <w:rPr>
          <w:rFonts w:hint="default"/>
          <w:lang w:val="en-GB"/>
        </w:rPr>
      </w:lvl>
    </w:lvlOverride>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3"/>
  </w:num>
  <w:num w:numId="20">
    <w:abstractNumId w:val="9"/>
  </w:num>
  <w:num w:numId="21">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3F7"/>
    <w:rsid w:val="000573D1"/>
    <w:rsid w:val="0007253E"/>
    <w:rsid w:val="0007657D"/>
    <w:rsid w:val="0008539B"/>
    <w:rsid w:val="0009157B"/>
    <w:rsid w:val="00093E28"/>
    <w:rsid w:val="000949EA"/>
    <w:rsid w:val="000D3383"/>
    <w:rsid w:val="001024BC"/>
    <w:rsid w:val="001229D4"/>
    <w:rsid w:val="00126297"/>
    <w:rsid w:val="00127644"/>
    <w:rsid w:val="00130483"/>
    <w:rsid w:val="00134D22"/>
    <w:rsid w:val="00165CC3"/>
    <w:rsid w:val="001B17E2"/>
    <w:rsid w:val="001D324C"/>
    <w:rsid w:val="001E08E8"/>
    <w:rsid w:val="00215C07"/>
    <w:rsid w:val="00287288"/>
    <w:rsid w:val="002878E6"/>
    <w:rsid w:val="002921B7"/>
    <w:rsid w:val="002A3504"/>
    <w:rsid w:val="002B0628"/>
    <w:rsid w:val="002D65C4"/>
    <w:rsid w:val="002F5327"/>
    <w:rsid w:val="003252DE"/>
    <w:rsid w:val="00344BC2"/>
    <w:rsid w:val="00382706"/>
    <w:rsid w:val="003878EC"/>
    <w:rsid w:val="00392105"/>
    <w:rsid w:val="00397C50"/>
    <w:rsid w:val="003C4F32"/>
    <w:rsid w:val="003E48D9"/>
    <w:rsid w:val="00405DD8"/>
    <w:rsid w:val="00420894"/>
    <w:rsid w:val="0042661A"/>
    <w:rsid w:val="004561EA"/>
    <w:rsid w:val="004A31C5"/>
    <w:rsid w:val="004C2559"/>
    <w:rsid w:val="004C7BCB"/>
    <w:rsid w:val="004D6902"/>
    <w:rsid w:val="00501450"/>
    <w:rsid w:val="0054628C"/>
    <w:rsid w:val="00551621"/>
    <w:rsid w:val="00595A1F"/>
    <w:rsid w:val="005C2718"/>
    <w:rsid w:val="005C3CBB"/>
    <w:rsid w:val="005C53F7"/>
    <w:rsid w:val="005D13FF"/>
    <w:rsid w:val="005D38F1"/>
    <w:rsid w:val="005D7636"/>
    <w:rsid w:val="006046CB"/>
    <w:rsid w:val="00610691"/>
    <w:rsid w:val="006166A9"/>
    <w:rsid w:val="00617D52"/>
    <w:rsid w:val="00622F29"/>
    <w:rsid w:val="006619E8"/>
    <w:rsid w:val="006655D2"/>
    <w:rsid w:val="006702F4"/>
    <w:rsid w:val="00674517"/>
    <w:rsid w:val="00676F22"/>
    <w:rsid w:val="006D0BFD"/>
    <w:rsid w:val="006F4317"/>
    <w:rsid w:val="007141C2"/>
    <w:rsid w:val="007628CB"/>
    <w:rsid w:val="00767938"/>
    <w:rsid w:val="007911EE"/>
    <w:rsid w:val="007B0C61"/>
    <w:rsid w:val="007B2818"/>
    <w:rsid w:val="007D2A97"/>
    <w:rsid w:val="007D5ED1"/>
    <w:rsid w:val="007E0B1D"/>
    <w:rsid w:val="007E7987"/>
    <w:rsid w:val="00813422"/>
    <w:rsid w:val="00816B62"/>
    <w:rsid w:val="008346E9"/>
    <w:rsid w:val="00834999"/>
    <w:rsid w:val="008826CA"/>
    <w:rsid w:val="008963FE"/>
    <w:rsid w:val="00924E91"/>
    <w:rsid w:val="00935FD7"/>
    <w:rsid w:val="00960C4B"/>
    <w:rsid w:val="00970FAE"/>
    <w:rsid w:val="00983A77"/>
    <w:rsid w:val="00993D1B"/>
    <w:rsid w:val="009A28AE"/>
    <w:rsid w:val="009B43BD"/>
    <w:rsid w:val="009C48E9"/>
    <w:rsid w:val="009D7EC7"/>
    <w:rsid w:val="00A369D5"/>
    <w:rsid w:val="00A37420"/>
    <w:rsid w:val="00A406CB"/>
    <w:rsid w:val="00A44781"/>
    <w:rsid w:val="00A45E8F"/>
    <w:rsid w:val="00A54425"/>
    <w:rsid w:val="00A54E10"/>
    <w:rsid w:val="00A55C98"/>
    <w:rsid w:val="00A64351"/>
    <w:rsid w:val="00A65D57"/>
    <w:rsid w:val="00A67993"/>
    <w:rsid w:val="00A8721E"/>
    <w:rsid w:val="00AC3F1B"/>
    <w:rsid w:val="00AE2563"/>
    <w:rsid w:val="00AE2EEE"/>
    <w:rsid w:val="00B01B7A"/>
    <w:rsid w:val="00B05DE1"/>
    <w:rsid w:val="00B11895"/>
    <w:rsid w:val="00B11F61"/>
    <w:rsid w:val="00B240ED"/>
    <w:rsid w:val="00B875EB"/>
    <w:rsid w:val="00BA569D"/>
    <w:rsid w:val="00BE3841"/>
    <w:rsid w:val="00C0121F"/>
    <w:rsid w:val="00C0342C"/>
    <w:rsid w:val="00C2561B"/>
    <w:rsid w:val="00CA2CF9"/>
    <w:rsid w:val="00CA392E"/>
    <w:rsid w:val="00CA7B7B"/>
    <w:rsid w:val="00CD658A"/>
    <w:rsid w:val="00CD678D"/>
    <w:rsid w:val="00D2310B"/>
    <w:rsid w:val="00D55648"/>
    <w:rsid w:val="00D6603A"/>
    <w:rsid w:val="00D93F1F"/>
    <w:rsid w:val="00D943B9"/>
    <w:rsid w:val="00D962E9"/>
    <w:rsid w:val="00DD0575"/>
    <w:rsid w:val="00E350EE"/>
    <w:rsid w:val="00E36963"/>
    <w:rsid w:val="00E565E6"/>
    <w:rsid w:val="00E60E10"/>
    <w:rsid w:val="00E66636"/>
    <w:rsid w:val="00E77C89"/>
    <w:rsid w:val="00EA37A1"/>
    <w:rsid w:val="00EF1A75"/>
    <w:rsid w:val="00F06C07"/>
    <w:rsid w:val="00F10B1C"/>
    <w:rsid w:val="00F2483D"/>
    <w:rsid w:val="00F309E6"/>
    <w:rsid w:val="00F338CC"/>
    <w:rsid w:val="00F45C02"/>
    <w:rsid w:val="00F5322F"/>
    <w:rsid w:val="00F654E7"/>
    <w:rsid w:val="00F86635"/>
    <w:rsid w:val="00FB2AEA"/>
    <w:rsid w:val="00FD2BC0"/>
    <w:rsid w:val="00FD5E97"/>
    <w:rsid w:val="00FD5FEC"/>
    <w:rsid w:val="00FE6464"/>
    <w:rsid w:val="00FF123D"/>
    <w:rsid w:val="00FF61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CF31A9"/>
  <w15:chartTrackingRefBased/>
  <w15:docId w15:val="{06450769-AA15-45E0-903D-D8277FC113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Cambr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2" w:unhideWhenUsed="1" w:qFormat="1"/>
    <w:lsdException w:name="heading 3" w:semiHidden="1" w:uiPriority="2" w:unhideWhenUsed="1" w:qFormat="1"/>
    <w:lsdException w:name="heading 4" w:semiHidden="1" w:uiPriority="9" w:unhideWhenUsed="1" w:qFormat="1"/>
    <w:lsdException w:name="heading 5" w:semiHidden="1" w:uiPriority="9" w:unhideWhenUsed="1" w:qFormat="1"/>
    <w:lsdException w:name="heading 6" w:semiHidden="1" w:uiPriority="2" w:unhideWhenUsed="1" w:qFormat="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0"/>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0"/>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nhideWhenUsed/>
    <w:qFormat/>
    <w:rsid w:val="001B17E2"/>
    <w:pPr>
      <w:suppressAutoHyphens/>
      <w:jc w:val="both"/>
    </w:pPr>
    <w:rPr>
      <w:rFonts w:ascii="Tahoma" w:hAnsi="Tahoma" w:cs="Tahoma"/>
      <w:bCs/>
      <w:spacing w:val="-3"/>
      <w:sz w:val="18"/>
      <w:szCs w:val="18"/>
      <w:lang w:val="en-GB"/>
    </w:rPr>
  </w:style>
  <w:style w:type="paragraph" w:styleId="Heading1">
    <w:name w:val="heading 1"/>
    <w:next w:val="NormalIndent"/>
    <w:link w:val="Heading1Char"/>
    <w:uiPriority w:val="2"/>
    <w:qFormat/>
    <w:rsid w:val="00F86635"/>
    <w:pPr>
      <w:keepNext/>
      <w:numPr>
        <w:numId w:val="9"/>
      </w:numPr>
      <w:spacing w:before="360" w:after="240" w:line="240" w:lineRule="auto"/>
      <w:outlineLvl w:val="0"/>
    </w:pPr>
    <w:rPr>
      <w:rFonts w:ascii="Tahoma" w:eastAsia="Times New Roman" w:hAnsi="Tahoma" w:cs="Tahoma"/>
      <w:b/>
      <w:spacing w:val="-3"/>
      <w:kern w:val="32"/>
      <w:sz w:val="24"/>
      <w:szCs w:val="32"/>
    </w:rPr>
  </w:style>
  <w:style w:type="paragraph" w:styleId="Heading2">
    <w:name w:val="heading 2"/>
    <w:basedOn w:val="Heading1"/>
    <w:next w:val="NormalIndent"/>
    <w:link w:val="Heading2Char"/>
    <w:uiPriority w:val="2"/>
    <w:qFormat/>
    <w:rsid w:val="00F86635"/>
    <w:pPr>
      <w:numPr>
        <w:ilvl w:val="1"/>
      </w:numPr>
      <w:outlineLvl w:val="1"/>
    </w:pPr>
    <w:rPr>
      <w:sz w:val="20"/>
      <w:szCs w:val="20"/>
    </w:rPr>
  </w:style>
  <w:style w:type="paragraph" w:styleId="Heading3">
    <w:name w:val="heading 3"/>
    <w:basedOn w:val="Heading2"/>
    <w:next w:val="NormalIndent"/>
    <w:link w:val="Heading3Char"/>
    <w:uiPriority w:val="2"/>
    <w:unhideWhenUsed/>
    <w:qFormat/>
    <w:rsid w:val="00F86635"/>
    <w:pPr>
      <w:numPr>
        <w:ilvl w:val="2"/>
      </w:numPr>
      <w:outlineLvl w:val="2"/>
    </w:pPr>
    <w:rPr>
      <w:rFonts w:eastAsia="Cambria"/>
      <w:b w:val="0"/>
      <w:bCs/>
      <w:kern w:val="0"/>
      <w:lang w:val="en-GB"/>
    </w:rPr>
  </w:style>
  <w:style w:type="paragraph" w:styleId="Heading4">
    <w:name w:val="heading 4"/>
    <w:basedOn w:val="Heading3"/>
    <w:link w:val="Heading4Char"/>
    <w:autoRedefine/>
    <w:uiPriority w:val="9"/>
    <w:unhideWhenUsed/>
    <w:qFormat/>
    <w:rsid w:val="00F86635"/>
    <w:pPr>
      <w:keepNext w:val="0"/>
      <w:numPr>
        <w:ilvl w:val="3"/>
      </w:numPr>
      <w:outlineLvl w:val="3"/>
    </w:pPr>
    <w:rPr>
      <w:iCs/>
      <w:kern w:val="32"/>
      <w:sz w:val="18"/>
      <w:lang w:val="fr-FR"/>
    </w:rPr>
  </w:style>
  <w:style w:type="paragraph" w:styleId="Heading5">
    <w:name w:val="heading 5"/>
    <w:basedOn w:val="Heading4"/>
    <w:link w:val="Heading5Char"/>
    <w:autoRedefine/>
    <w:uiPriority w:val="9"/>
    <w:unhideWhenUsed/>
    <w:qFormat/>
    <w:rsid w:val="00F86635"/>
    <w:pPr>
      <w:numPr>
        <w:ilvl w:val="4"/>
      </w:numPr>
      <w:spacing w:before="120" w:after="120"/>
      <w:outlineLvl w:val="4"/>
    </w:pPr>
    <w:rPr>
      <w:noProof/>
    </w:rPr>
  </w:style>
  <w:style w:type="paragraph" w:styleId="Heading6">
    <w:name w:val="heading 6"/>
    <w:basedOn w:val="Heading5"/>
    <w:next w:val="Normaltextlevel"/>
    <w:link w:val="Heading6Char"/>
    <w:autoRedefine/>
    <w:uiPriority w:val="2"/>
    <w:unhideWhenUsed/>
    <w:qFormat/>
    <w:rsid w:val="00F86635"/>
    <w:pPr>
      <w:numPr>
        <w:ilvl w:val="5"/>
        <w:numId w:val="10"/>
      </w:numPr>
      <w:outlineLvl w:val="5"/>
    </w:pPr>
  </w:style>
  <w:style w:type="paragraph" w:styleId="Heading7">
    <w:name w:val="heading 7"/>
    <w:basedOn w:val="Heading6"/>
    <w:next w:val="Normal"/>
    <w:link w:val="Heading7Char"/>
    <w:uiPriority w:val="9"/>
    <w:unhideWhenUsed/>
    <w:rsid w:val="00F86635"/>
    <w:pPr>
      <w:numPr>
        <w:ilvl w:val="6"/>
        <w:numId w:val="9"/>
      </w:numPr>
      <w:outlineLvl w:val="6"/>
    </w:pPr>
    <w:rPr>
      <w:iCs w:val="0"/>
      <w:kern w:val="0"/>
      <w:szCs w:val="18"/>
    </w:rPr>
  </w:style>
  <w:style w:type="paragraph" w:styleId="Heading8">
    <w:name w:val="heading 8"/>
    <w:basedOn w:val="Heading7"/>
    <w:next w:val="Normaltextlevel"/>
    <w:link w:val="Heading8Char"/>
    <w:autoRedefine/>
    <w:uiPriority w:val="9"/>
    <w:unhideWhenUsed/>
    <w:rsid w:val="00F86635"/>
    <w:pPr>
      <w:numPr>
        <w:ilvl w:val="7"/>
      </w:numPr>
      <w:outlineLvl w:val="7"/>
    </w:pPr>
  </w:style>
  <w:style w:type="paragraph" w:styleId="Heading9">
    <w:name w:val="heading 9"/>
    <w:basedOn w:val="Heading8"/>
    <w:next w:val="Normaltextlevel"/>
    <w:link w:val="Heading9Char"/>
    <w:autoRedefine/>
    <w:uiPriority w:val="9"/>
    <w:unhideWhenUsed/>
    <w:rsid w:val="00F86635"/>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F86635"/>
    <w:rPr>
      <w:rFonts w:ascii="Tahoma" w:eastAsia="Times New Roman" w:hAnsi="Tahoma" w:cs="Tahoma"/>
      <w:b/>
      <w:spacing w:val="-3"/>
      <w:kern w:val="32"/>
      <w:sz w:val="24"/>
      <w:szCs w:val="32"/>
    </w:rPr>
  </w:style>
  <w:style w:type="paragraph" w:styleId="Title">
    <w:name w:val="Title"/>
    <w:basedOn w:val="Normal"/>
    <w:next w:val="Normal"/>
    <w:link w:val="TitleChar"/>
    <w:qFormat/>
    <w:rsid w:val="001B17E2"/>
    <w:pPr>
      <w:spacing w:before="120" w:after="480" w:line="240" w:lineRule="auto"/>
      <w:jc w:val="center"/>
    </w:pPr>
    <w:rPr>
      <w:rFonts w:cstheme="majorBidi"/>
      <w:b/>
      <w:bCs w:val="0"/>
      <w:caps/>
      <w:color w:val="1F497D"/>
      <w:spacing w:val="0"/>
      <w:sz w:val="36"/>
      <w:szCs w:val="24"/>
      <w:lang w:val="en-US"/>
    </w:rPr>
  </w:style>
  <w:style w:type="character" w:customStyle="1" w:styleId="TitleChar">
    <w:name w:val="Title Char"/>
    <w:basedOn w:val="DefaultParagraphFont"/>
    <w:link w:val="Title"/>
    <w:rsid w:val="001B17E2"/>
    <w:rPr>
      <w:rFonts w:ascii="Tahoma" w:hAnsi="Tahoma" w:cstheme="majorBidi"/>
      <w:b/>
      <w:caps/>
      <w:color w:val="1F497D"/>
      <w:sz w:val="36"/>
      <w:szCs w:val="24"/>
    </w:rPr>
  </w:style>
  <w:style w:type="paragraph" w:customStyle="1" w:styleId="SignatureName">
    <w:name w:val="Signature Name"/>
    <w:basedOn w:val="Normal"/>
    <w:next w:val="Signatureinfos"/>
    <w:qFormat/>
    <w:rsid w:val="00F86635"/>
    <w:pPr>
      <w:spacing w:line="288" w:lineRule="auto"/>
      <w:ind w:left="5528"/>
    </w:pPr>
    <w:rPr>
      <w:rFonts w:eastAsia="Times New Roman"/>
      <w:b/>
      <w:color w:val="004678"/>
      <w:lang w:val="de-DE" w:eastAsia="fr-FR"/>
    </w:rPr>
  </w:style>
  <w:style w:type="paragraph" w:customStyle="1" w:styleId="Signatureinfos">
    <w:name w:val="Signature infos"/>
    <w:basedOn w:val="Normal"/>
    <w:uiPriority w:val="6"/>
    <w:qFormat/>
    <w:rsid w:val="00F86635"/>
    <w:pPr>
      <w:spacing w:line="288" w:lineRule="auto"/>
      <w:ind w:left="5528"/>
    </w:pPr>
    <w:rPr>
      <w:rFonts w:eastAsia="Times New Roman"/>
      <w:lang w:val="de-DE" w:eastAsia="fr-FR"/>
    </w:rPr>
  </w:style>
  <w:style w:type="paragraph" w:customStyle="1" w:styleId="Subject">
    <w:name w:val="Subject"/>
    <w:basedOn w:val="Normal"/>
    <w:uiPriority w:val="2"/>
    <w:rsid w:val="00F86635"/>
    <w:pPr>
      <w:tabs>
        <w:tab w:val="left" w:pos="992"/>
      </w:tabs>
    </w:pPr>
    <w:rPr>
      <w:b/>
    </w:rPr>
  </w:style>
  <w:style w:type="paragraph" w:customStyle="1" w:styleId="Normaltextlevel">
    <w:name w:val="Normal text level"/>
    <w:basedOn w:val="Normal"/>
    <w:qFormat/>
    <w:rsid w:val="00F86635"/>
    <w:pPr>
      <w:ind w:left="567"/>
    </w:pPr>
    <w:rPr>
      <w:rFonts w:eastAsia="Times New Roman"/>
      <w:bCs w:val="0"/>
      <w:szCs w:val="20"/>
    </w:rPr>
  </w:style>
  <w:style w:type="paragraph" w:customStyle="1" w:styleId="Politephrase">
    <w:name w:val="Polite phrase"/>
    <w:basedOn w:val="Normaltextlevel"/>
    <w:next w:val="SignatureName"/>
    <w:uiPriority w:val="2"/>
    <w:rsid w:val="00F86635"/>
    <w:pPr>
      <w:spacing w:before="360"/>
      <w:ind w:left="0"/>
    </w:pPr>
  </w:style>
  <w:style w:type="character" w:customStyle="1" w:styleId="Heading2Char">
    <w:name w:val="Heading 2 Char"/>
    <w:basedOn w:val="DefaultParagraphFont"/>
    <w:link w:val="Heading2"/>
    <w:uiPriority w:val="2"/>
    <w:rsid w:val="00F86635"/>
    <w:rPr>
      <w:rFonts w:ascii="Tahoma" w:eastAsia="Times New Roman" w:hAnsi="Tahoma" w:cs="Tahoma"/>
      <w:b/>
      <w:spacing w:val="-3"/>
      <w:kern w:val="32"/>
      <w:sz w:val="20"/>
      <w:szCs w:val="20"/>
    </w:rPr>
  </w:style>
  <w:style w:type="character" w:customStyle="1" w:styleId="Heading3Char">
    <w:name w:val="Heading 3 Char"/>
    <w:link w:val="Heading3"/>
    <w:uiPriority w:val="2"/>
    <w:rsid w:val="00F86635"/>
    <w:rPr>
      <w:rFonts w:ascii="Tahoma" w:hAnsi="Tahoma" w:cs="Tahoma"/>
      <w:bCs/>
      <w:spacing w:val="-3"/>
      <w:sz w:val="20"/>
      <w:szCs w:val="20"/>
      <w:lang w:val="en-GB"/>
    </w:rPr>
  </w:style>
  <w:style w:type="paragraph" w:styleId="TOCHeading">
    <w:name w:val="TOC Heading"/>
    <w:basedOn w:val="Heading1"/>
    <w:next w:val="Normal"/>
    <w:autoRedefine/>
    <w:uiPriority w:val="39"/>
    <w:unhideWhenUsed/>
    <w:qFormat/>
    <w:rsid w:val="00F86635"/>
    <w:pPr>
      <w:keepLines/>
      <w:numPr>
        <w:numId w:val="0"/>
      </w:numPr>
      <w:spacing w:before="120" w:line="259" w:lineRule="auto"/>
      <w:outlineLvl w:val="9"/>
    </w:pPr>
    <w:rPr>
      <w:rFonts w:cstheme="majorBidi"/>
      <w:b w:val="0"/>
      <w:bCs/>
      <w:color w:val="2E74B5" w:themeColor="accent1" w:themeShade="BF"/>
      <w:kern w:val="0"/>
      <w:sz w:val="28"/>
    </w:rPr>
  </w:style>
  <w:style w:type="paragraph" w:styleId="ListParagraph">
    <w:name w:val="List Paragraph"/>
    <w:basedOn w:val="Normal"/>
    <w:uiPriority w:val="34"/>
    <w:rsid w:val="00F86635"/>
    <w:pPr>
      <w:ind w:left="720"/>
      <w:contextualSpacing/>
    </w:pPr>
  </w:style>
  <w:style w:type="character" w:styleId="EndnoteReference">
    <w:name w:val="endnote reference"/>
    <w:basedOn w:val="DefaultParagraphFont"/>
    <w:uiPriority w:val="99"/>
    <w:semiHidden/>
    <w:unhideWhenUsed/>
    <w:rsid w:val="00F86635"/>
    <w:rPr>
      <w:vertAlign w:val="superscript"/>
    </w:rPr>
  </w:style>
  <w:style w:type="paragraph" w:styleId="EndnoteText">
    <w:name w:val="endnote text"/>
    <w:basedOn w:val="Normal"/>
    <w:link w:val="EndnoteTextChar"/>
    <w:uiPriority w:val="99"/>
    <w:semiHidden/>
    <w:unhideWhenUsed/>
    <w:rsid w:val="00F86635"/>
    <w:rPr>
      <w:sz w:val="20"/>
      <w:szCs w:val="20"/>
    </w:rPr>
  </w:style>
  <w:style w:type="character" w:customStyle="1" w:styleId="EndnoteTextChar">
    <w:name w:val="Endnote Text Char"/>
    <w:basedOn w:val="DefaultParagraphFont"/>
    <w:link w:val="EndnoteText"/>
    <w:uiPriority w:val="99"/>
    <w:semiHidden/>
    <w:rsid w:val="00F86635"/>
    <w:rPr>
      <w:rFonts w:ascii="Tahoma" w:hAnsi="Tahoma" w:cs="Tahoma"/>
      <w:bCs/>
      <w:spacing w:val="-3"/>
      <w:sz w:val="20"/>
      <w:szCs w:val="20"/>
      <w:lang w:val="en-GB"/>
    </w:rPr>
  </w:style>
  <w:style w:type="paragraph" w:styleId="Footer">
    <w:name w:val="footer"/>
    <w:basedOn w:val="Normal"/>
    <w:link w:val="FooterChar"/>
    <w:uiPriority w:val="99"/>
    <w:unhideWhenUsed/>
    <w:rsid w:val="00F86635"/>
    <w:pPr>
      <w:tabs>
        <w:tab w:val="center" w:pos="4703"/>
        <w:tab w:val="right" w:pos="9406"/>
      </w:tabs>
    </w:pPr>
    <w:rPr>
      <w:sz w:val="16"/>
    </w:rPr>
  </w:style>
  <w:style w:type="character" w:customStyle="1" w:styleId="FooterChar">
    <w:name w:val="Footer Char"/>
    <w:basedOn w:val="DefaultParagraphFont"/>
    <w:link w:val="Footer"/>
    <w:uiPriority w:val="99"/>
    <w:rsid w:val="00F86635"/>
    <w:rPr>
      <w:rFonts w:ascii="Tahoma" w:hAnsi="Tahoma" w:cs="Tahoma"/>
      <w:bCs/>
      <w:spacing w:val="-3"/>
      <w:sz w:val="16"/>
      <w:szCs w:val="18"/>
      <w:lang w:val="en-GB"/>
    </w:rPr>
  </w:style>
  <w:style w:type="paragraph" w:styleId="FootnoteText">
    <w:name w:val="footnote text"/>
    <w:basedOn w:val="Normal"/>
    <w:link w:val="FootnoteTextChar"/>
    <w:unhideWhenUsed/>
    <w:rsid w:val="00F86635"/>
    <w:rPr>
      <w:sz w:val="16"/>
      <w:szCs w:val="20"/>
    </w:rPr>
  </w:style>
  <w:style w:type="character" w:customStyle="1" w:styleId="FootnoteTextChar">
    <w:name w:val="Footnote Text Char"/>
    <w:basedOn w:val="DefaultParagraphFont"/>
    <w:link w:val="FootnoteText"/>
    <w:rsid w:val="00F86635"/>
    <w:rPr>
      <w:rFonts w:ascii="Tahoma" w:hAnsi="Tahoma" w:cs="Tahoma"/>
      <w:bCs/>
      <w:spacing w:val="-3"/>
      <w:sz w:val="16"/>
      <w:szCs w:val="20"/>
      <w:lang w:val="en-GB"/>
    </w:rPr>
  </w:style>
  <w:style w:type="character" w:styleId="FootnoteReference">
    <w:name w:val="footnote reference"/>
    <w:basedOn w:val="DefaultParagraphFont"/>
    <w:unhideWhenUsed/>
    <w:rsid w:val="00F86635"/>
    <w:rPr>
      <w:vertAlign w:val="superscript"/>
    </w:rPr>
  </w:style>
  <w:style w:type="character" w:styleId="Strong">
    <w:name w:val="Strong"/>
    <w:basedOn w:val="DefaultParagraphFont"/>
    <w:uiPriority w:val="3"/>
    <w:qFormat/>
    <w:rsid w:val="00F86635"/>
    <w:rPr>
      <w:b/>
      <w:bCs/>
    </w:rPr>
  </w:style>
  <w:style w:type="paragraph" w:styleId="Quote">
    <w:name w:val="Quote"/>
    <w:basedOn w:val="Normal"/>
    <w:next w:val="Normal"/>
    <w:link w:val="QuoteChar"/>
    <w:uiPriority w:val="29"/>
    <w:qFormat/>
    <w:rsid w:val="00F86635"/>
    <w:pPr>
      <w:spacing w:before="200"/>
      <w:ind w:left="864" w:right="864"/>
      <w:jc w:val="center"/>
    </w:pPr>
    <w:rPr>
      <w:bCs w:val="0"/>
      <w:i/>
      <w:iCs/>
      <w:color w:val="404040" w:themeColor="text1" w:themeTint="BF"/>
      <w:spacing w:val="0"/>
      <w:lang w:val="en-US"/>
    </w:rPr>
  </w:style>
  <w:style w:type="character" w:customStyle="1" w:styleId="QuoteChar">
    <w:name w:val="Quote Char"/>
    <w:basedOn w:val="DefaultParagraphFont"/>
    <w:link w:val="Quote"/>
    <w:uiPriority w:val="29"/>
    <w:rsid w:val="00F86635"/>
    <w:rPr>
      <w:rFonts w:ascii="Tahoma" w:hAnsi="Tahoma" w:cs="Tahoma"/>
      <w:i/>
      <w:iCs/>
      <w:color w:val="404040" w:themeColor="text1" w:themeTint="BF"/>
      <w:sz w:val="18"/>
      <w:szCs w:val="18"/>
    </w:rPr>
  </w:style>
  <w:style w:type="paragraph" w:styleId="IntenseQuote">
    <w:name w:val="Intense Quote"/>
    <w:basedOn w:val="Normal"/>
    <w:next w:val="Normal"/>
    <w:link w:val="IntenseQuoteChar"/>
    <w:uiPriority w:val="30"/>
    <w:qFormat/>
    <w:rsid w:val="00F86635"/>
    <w:pPr>
      <w:pBdr>
        <w:top w:val="single" w:sz="4" w:space="10" w:color="5B9BD5" w:themeColor="accent1"/>
        <w:bottom w:val="single" w:sz="4" w:space="10" w:color="5B9BD5" w:themeColor="accent1"/>
      </w:pBdr>
      <w:spacing w:before="360" w:after="360"/>
      <w:ind w:left="864" w:right="864"/>
      <w:jc w:val="center"/>
    </w:pPr>
    <w:rPr>
      <w:bCs w:val="0"/>
      <w:i/>
      <w:iCs/>
      <w:color w:val="5B9BD5" w:themeColor="accent1"/>
      <w:spacing w:val="0"/>
      <w:lang w:val="en-US"/>
    </w:rPr>
  </w:style>
  <w:style w:type="character" w:customStyle="1" w:styleId="IntenseQuoteChar">
    <w:name w:val="Intense Quote Char"/>
    <w:basedOn w:val="DefaultParagraphFont"/>
    <w:link w:val="IntenseQuote"/>
    <w:uiPriority w:val="30"/>
    <w:rsid w:val="00F86635"/>
    <w:rPr>
      <w:rFonts w:ascii="Tahoma" w:hAnsi="Tahoma" w:cs="Tahoma"/>
      <w:i/>
      <w:iCs/>
      <w:color w:val="5B9BD5" w:themeColor="accent1"/>
      <w:sz w:val="18"/>
      <w:szCs w:val="18"/>
    </w:rPr>
  </w:style>
  <w:style w:type="character" w:styleId="SubtleReference">
    <w:name w:val="Subtle Reference"/>
    <w:uiPriority w:val="31"/>
    <w:rsid w:val="00F86635"/>
    <w:rPr>
      <w:smallCaps/>
    </w:rPr>
  </w:style>
  <w:style w:type="character" w:styleId="IntenseReference">
    <w:name w:val="Intense Reference"/>
    <w:basedOn w:val="DefaultParagraphFont"/>
    <w:uiPriority w:val="32"/>
    <w:rsid w:val="00F86635"/>
    <w:rPr>
      <w:b/>
      <w:bCs/>
      <w:smallCaps/>
      <w:color w:val="5B9BD5" w:themeColor="accent1"/>
      <w:spacing w:val="5"/>
    </w:rPr>
  </w:style>
  <w:style w:type="paragraph" w:styleId="Subtitle">
    <w:name w:val="Subtitle"/>
    <w:basedOn w:val="Title"/>
    <w:next w:val="Normal"/>
    <w:link w:val="SubtitleChar"/>
    <w:uiPriority w:val="2"/>
    <w:qFormat/>
    <w:rsid w:val="00F86635"/>
    <w:rPr>
      <w:caps w:val="0"/>
      <w:sz w:val="28"/>
      <w:szCs w:val="28"/>
      <w:lang w:val="fr-FR"/>
    </w:rPr>
  </w:style>
  <w:style w:type="character" w:customStyle="1" w:styleId="SubtitleChar">
    <w:name w:val="Subtitle Char"/>
    <w:basedOn w:val="DefaultParagraphFont"/>
    <w:link w:val="Subtitle"/>
    <w:uiPriority w:val="2"/>
    <w:rsid w:val="00F86635"/>
    <w:rPr>
      <w:rFonts w:ascii="Tahoma" w:hAnsi="Tahoma" w:cstheme="majorBidi"/>
      <w:color w:val="1F497D"/>
      <w:sz w:val="28"/>
      <w:szCs w:val="28"/>
      <w:lang w:val="fr-FR"/>
    </w:rPr>
  </w:style>
  <w:style w:type="table" w:customStyle="1" w:styleId="ListTable2-Accent61">
    <w:name w:val="List Table 2 - Accent 61"/>
    <w:basedOn w:val="TableNormal"/>
    <w:uiPriority w:val="47"/>
    <w:rsid w:val="00F86635"/>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customStyle="1" w:styleId="AgendaPoints">
    <w:name w:val="AgendaPoints"/>
    <w:basedOn w:val="Normal"/>
    <w:link w:val="AgendaPointsChar"/>
    <w:uiPriority w:val="3"/>
    <w:rsid w:val="00F86635"/>
  </w:style>
  <w:style w:type="character" w:customStyle="1" w:styleId="AgendaPointsChar">
    <w:name w:val="AgendaPoints Char"/>
    <w:basedOn w:val="DefaultParagraphFont"/>
    <w:link w:val="AgendaPoints"/>
    <w:uiPriority w:val="3"/>
    <w:rsid w:val="00F86635"/>
    <w:rPr>
      <w:rFonts w:ascii="Tahoma" w:hAnsi="Tahoma" w:cs="Tahoma"/>
      <w:bCs/>
      <w:spacing w:val="-3"/>
      <w:sz w:val="18"/>
      <w:szCs w:val="18"/>
      <w:lang w:val="en-GB"/>
    </w:rPr>
  </w:style>
  <w:style w:type="character" w:customStyle="1" w:styleId="Heading4Char">
    <w:name w:val="Heading 4 Char"/>
    <w:basedOn w:val="DefaultParagraphFont"/>
    <w:link w:val="Heading4"/>
    <w:uiPriority w:val="9"/>
    <w:rsid w:val="00F86635"/>
    <w:rPr>
      <w:rFonts w:ascii="Tahoma" w:hAnsi="Tahoma" w:cs="Tahoma"/>
      <w:bCs/>
      <w:iCs/>
      <w:spacing w:val="-3"/>
      <w:kern w:val="32"/>
      <w:sz w:val="18"/>
      <w:szCs w:val="20"/>
      <w:lang w:val="fr-FR"/>
    </w:rPr>
  </w:style>
  <w:style w:type="paragraph" w:styleId="NormalIndent">
    <w:name w:val="Normal Indent"/>
    <w:aliases w:val="Text Indent"/>
    <w:basedOn w:val="Normal"/>
    <w:link w:val="NormalIndentChar"/>
    <w:rsid w:val="00F86635"/>
    <w:pPr>
      <w:ind w:left="567"/>
    </w:pPr>
  </w:style>
  <w:style w:type="paragraph" w:styleId="NoSpacing">
    <w:name w:val="No Spacing"/>
    <w:basedOn w:val="Normal"/>
    <w:uiPriority w:val="1"/>
    <w:rsid w:val="00F86635"/>
    <w:pPr>
      <w:spacing w:after="0" w:line="240" w:lineRule="auto"/>
    </w:pPr>
  </w:style>
  <w:style w:type="table" w:customStyle="1" w:styleId="TableGridLight1">
    <w:name w:val="Table Grid Light1"/>
    <w:basedOn w:val="TableNormal"/>
    <w:uiPriority w:val="40"/>
    <w:rsid w:val="00F86635"/>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Shading1-Accent3">
    <w:name w:val="Medium Shading 1 Accent 3"/>
    <w:aliases w:val="CPVO Template Table"/>
    <w:basedOn w:val="TableNormal"/>
    <w:rsid w:val="00F86635"/>
    <w:pPr>
      <w:spacing w:after="0" w:line="240" w:lineRule="auto"/>
    </w:pPr>
    <w:rPr>
      <w:rFonts w:ascii="Tahoma" w:hAnsi="Tahoma"/>
      <w:sz w:val="18"/>
      <w:lang w:val="fr-FR" w:eastAsia="fr-FR"/>
    </w:rPr>
    <w:tblPr>
      <w:tblStyleRowBandSize w:val="1"/>
      <w:tblInd w:w="0" w:type="nil"/>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blBorders>
    </w:tblPr>
    <w:tcPr>
      <w:shd w:val="clear" w:color="auto" w:fill="FFFFFF" w:themeFill="background1"/>
    </w:tcPr>
    <w:tblStylePr w:type="firstRow">
      <w:pPr>
        <w:spacing w:beforeLines="0" w:before="0" w:beforeAutospacing="0" w:afterLines="0" w:after="0" w:afterAutospacing="0" w:line="240" w:lineRule="auto"/>
      </w:pPr>
      <w:rPr>
        <w:rFonts w:ascii="Tahoma" w:hAnsi="Tahoma" w:cs="Tahoma" w:hint="default"/>
        <w:b/>
        <w:bCs/>
        <w:color w:val="FFFFFF" w:themeColor="background1"/>
        <w:sz w:val="18"/>
        <w:szCs w:val="18"/>
      </w:rPr>
      <w:tblPr/>
      <w:tcPr>
        <w:shd w:val="clear" w:color="auto" w:fill="A1BC30"/>
      </w:tcPr>
    </w:tblStylePr>
    <w:tblStylePr w:type="lastRow">
      <w:pPr>
        <w:spacing w:beforeLines="0" w:before="0" w:beforeAutospacing="0" w:afterLines="0" w:after="0" w:afterAutospacing="0" w:line="240" w:lineRule="auto"/>
      </w:pPr>
      <w:rPr>
        <w:rFonts w:ascii="Tahoma" w:hAnsi="Tahoma" w:cs="Tahoma" w:hint="default"/>
        <w:b/>
        <w:bCs/>
        <w:sz w:val="18"/>
        <w:szCs w:val="18"/>
      </w:rPr>
      <w:tblPr/>
      <w:tcPr>
        <w:tcBorders>
          <w:top w:val="nil"/>
          <w:left w:val="nil"/>
          <w:bottom w:val="nil"/>
          <w:right w:val="nil"/>
          <w:insideH w:val="nil"/>
          <w:insideV w:val="nil"/>
          <w:tl2br w:val="nil"/>
          <w:tr2bl w:val="nil"/>
        </w:tcBorders>
        <w:shd w:val="clear" w:color="auto" w:fill="F6F4F0"/>
      </w:tcPr>
    </w:tblStylePr>
    <w:tblStylePr w:type="firstCol">
      <w:rPr>
        <w:rFonts w:ascii="Tahoma" w:hAnsi="Tahoma" w:cs="Tahoma" w:hint="default"/>
        <w:b w:val="0"/>
        <w:bCs/>
        <w:sz w:val="18"/>
        <w:szCs w:val="18"/>
      </w:rPr>
    </w:tblStylePr>
    <w:tblStylePr w:type="lastCol">
      <w:rPr>
        <w:b/>
        <w:bCs/>
      </w:rPr>
    </w:tblStylePr>
    <w:tblStylePr w:type="band1Horz">
      <w:tblPr/>
      <w:tcPr>
        <w:shd w:val="clear" w:color="auto" w:fill="F6F4F0"/>
      </w:tcPr>
    </w:tblStylePr>
    <w:tblStylePr w:type="band2Horz">
      <w:tblPr/>
      <w:tcPr>
        <w:tcBorders>
          <w:insideH w:val="nil"/>
          <w:insideV w:val="nil"/>
        </w:tcBorders>
      </w:tcPr>
    </w:tblStylePr>
  </w:style>
  <w:style w:type="paragraph" w:styleId="Header">
    <w:name w:val="header"/>
    <w:basedOn w:val="Normal"/>
    <w:link w:val="HeaderChar"/>
    <w:uiPriority w:val="99"/>
    <w:unhideWhenUsed/>
    <w:rsid w:val="00F86635"/>
    <w:pPr>
      <w:tabs>
        <w:tab w:val="center" w:pos="4703"/>
        <w:tab w:val="right" w:pos="9406"/>
      </w:tabs>
      <w:spacing w:after="0" w:line="240" w:lineRule="auto"/>
    </w:pPr>
  </w:style>
  <w:style w:type="character" w:customStyle="1" w:styleId="HeaderChar">
    <w:name w:val="Header Char"/>
    <w:basedOn w:val="DefaultParagraphFont"/>
    <w:link w:val="Header"/>
    <w:uiPriority w:val="99"/>
    <w:rsid w:val="00F86635"/>
    <w:rPr>
      <w:rFonts w:ascii="Tahoma" w:hAnsi="Tahoma" w:cs="Tahoma"/>
      <w:bCs/>
      <w:spacing w:val="-3"/>
      <w:sz w:val="18"/>
      <w:szCs w:val="18"/>
      <w:lang w:val="en-GB"/>
    </w:rPr>
  </w:style>
  <w:style w:type="character" w:styleId="PageNumber">
    <w:name w:val="page number"/>
    <w:rsid w:val="00F86635"/>
    <w:rPr>
      <w:sz w:val="15"/>
    </w:rPr>
  </w:style>
  <w:style w:type="character" w:customStyle="1" w:styleId="Heading5Char">
    <w:name w:val="Heading 5 Char"/>
    <w:basedOn w:val="DefaultParagraphFont"/>
    <w:link w:val="Heading5"/>
    <w:uiPriority w:val="9"/>
    <w:rsid w:val="00F86635"/>
    <w:rPr>
      <w:rFonts w:ascii="Tahoma" w:hAnsi="Tahoma" w:cs="Tahoma"/>
      <w:bCs/>
      <w:iCs/>
      <w:noProof/>
      <w:spacing w:val="-3"/>
      <w:kern w:val="32"/>
      <w:sz w:val="18"/>
      <w:szCs w:val="20"/>
      <w:lang w:val="fr-FR"/>
    </w:rPr>
  </w:style>
  <w:style w:type="character" w:customStyle="1" w:styleId="Heading6Char">
    <w:name w:val="Heading 6 Char"/>
    <w:basedOn w:val="DefaultParagraphFont"/>
    <w:link w:val="Heading6"/>
    <w:uiPriority w:val="9"/>
    <w:rsid w:val="00F86635"/>
    <w:rPr>
      <w:rFonts w:ascii="Tahoma" w:hAnsi="Tahoma" w:cs="Tahoma"/>
      <w:bCs/>
      <w:iCs/>
      <w:noProof/>
      <w:spacing w:val="-3"/>
      <w:kern w:val="32"/>
      <w:sz w:val="18"/>
      <w:szCs w:val="20"/>
      <w:lang w:val="fr-FR"/>
    </w:rPr>
  </w:style>
  <w:style w:type="character" w:customStyle="1" w:styleId="Heading7Char">
    <w:name w:val="Heading 7 Char"/>
    <w:basedOn w:val="DefaultParagraphFont"/>
    <w:link w:val="Heading7"/>
    <w:uiPriority w:val="9"/>
    <w:rsid w:val="00F86635"/>
    <w:rPr>
      <w:rFonts w:ascii="Tahoma" w:hAnsi="Tahoma" w:cs="Tahoma"/>
      <w:bCs/>
      <w:noProof/>
      <w:spacing w:val="-3"/>
      <w:sz w:val="18"/>
      <w:szCs w:val="18"/>
      <w:lang w:val="fr-FR"/>
    </w:rPr>
  </w:style>
  <w:style w:type="character" w:customStyle="1" w:styleId="Heading8Char">
    <w:name w:val="Heading 8 Char"/>
    <w:basedOn w:val="DefaultParagraphFont"/>
    <w:link w:val="Heading8"/>
    <w:uiPriority w:val="9"/>
    <w:rsid w:val="00F86635"/>
    <w:rPr>
      <w:rFonts w:ascii="Tahoma" w:hAnsi="Tahoma" w:cs="Tahoma"/>
      <w:bCs/>
      <w:noProof/>
      <w:spacing w:val="-3"/>
      <w:sz w:val="18"/>
      <w:szCs w:val="18"/>
      <w:lang w:val="fr-FR"/>
    </w:rPr>
  </w:style>
  <w:style w:type="character" w:customStyle="1" w:styleId="Heading9Char">
    <w:name w:val="Heading 9 Char"/>
    <w:basedOn w:val="DefaultParagraphFont"/>
    <w:link w:val="Heading9"/>
    <w:uiPriority w:val="9"/>
    <w:rsid w:val="00F86635"/>
    <w:rPr>
      <w:rFonts w:ascii="Tahoma" w:hAnsi="Tahoma" w:cs="Tahoma"/>
      <w:bCs/>
      <w:noProof/>
      <w:spacing w:val="-3"/>
      <w:sz w:val="18"/>
      <w:szCs w:val="18"/>
      <w:lang w:val="fr-FR"/>
    </w:rPr>
  </w:style>
  <w:style w:type="character" w:styleId="Emphasis">
    <w:name w:val="Emphasis"/>
    <w:basedOn w:val="NormalIndentChar"/>
    <w:uiPriority w:val="20"/>
    <w:qFormat/>
    <w:rsid w:val="00F86635"/>
    <w:rPr>
      <w:rFonts w:ascii="Tahoma" w:eastAsia="Cambria" w:hAnsi="Tahoma" w:cs="Tahoma"/>
      <w:bCs/>
      <w:i/>
      <w:iCs/>
      <w:spacing w:val="-3"/>
      <w:sz w:val="18"/>
      <w:szCs w:val="18"/>
      <w:lang w:val="en-GB"/>
    </w:rPr>
  </w:style>
  <w:style w:type="character" w:styleId="SubtleEmphasis">
    <w:name w:val="Subtle Emphasis"/>
    <w:uiPriority w:val="19"/>
    <w:rsid w:val="00F86635"/>
    <w:rPr>
      <w:i/>
      <w:iCs/>
      <w:color w:val="808080" w:themeColor="text1" w:themeTint="7F"/>
    </w:rPr>
  </w:style>
  <w:style w:type="character" w:styleId="IntenseEmphasis">
    <w:name w:val="Intense Emphasis"/>
    <w:uiPriority w:val="21"/>
    <w:rsid w:val="00F86635"/>
    <w:rPr>
      <w:b/>
      <w:bCs/>
      <w:i/>
      <w:iCs/>
      <w:color w:val="5B9BD5" w:themeColor="accent1"/>
    </w:rPr>
  </w:style>
  <w:style w:type="character" w:styleId="BookTitle">
    <w:name w:val="Book Title"/>
    <w:uiPriority w:val="33"/>
    <w:rsid w:val="00F86635"/>
    <w:rPr>
      <w:b/>
      <w:bCs/>
      <w:smallCaps/>
      <w:spacing w:val="5"/>
    </w:rPr>
  </w:style>
  <w:style w:type="paragraph" w:styleId="ListBullet">
    <w:name w:val="List Bullet"/>
    <w:basedOn w:val="Normal"/>
    <w:uiPriority w:val="99"/>
    <w:semiHidden/>
    <w:unhideWhenUsed/>
    <w:rsid w:val="00F86635"/>
    <w:pPr>
      <w:numPr>
        <w:numId w:val="6"/>
      </w:numPr>
      <w:contextualSpacing/>
    </w:pPr>
  </w:style>
  <w:style w:type="numbering" w:customStyle="1" w:styleId="CPVOHeadings">
    <w:name w:val="CPVO Headings"/>
    <w:uiPriority w:val="99"/>
    <w:rsid w:val="00F86635"/>
    <w:pPr>
      <w:numPr>
        <w:numId w:val="8"/>
      </w:numPr>
    </w:pPr>
  </w:style>
  <w:style w:type="numbering" w:customStyle="1" w:styleId="CPVOCorporateHeadings">
    <w:name w:val="CPVO Corporate Headings"/>
    <w:uiPriority w:val="99"/>
    <w:rsid w:val="00F86635"/>
    <w:pPr>
      <w:numPr>
        <w:numId w:val="7"/>
      </w:numPr>
    </w:pPr>
  </w:style>
  <w:style w:type="paragraph" w:styleId="TOC1">
    <w:name w:val="toc 1"/>
    <w:basedOn w:val="Normal"/>
    <w:next w:val="Normal"/>
    <w:autoRedefine/>
    <w:uiPriority w:val="39"/>
    <w:unhideWhenUsed/>
    <w:rsid w:val="00F86635"/>
    <w:pPr>
      <w:spacing w:after="240"/>
    </w:pPr>
    <w:rPr>
      <w:b/>
    </w:rPr>
  </w:style>
  <w:style w:type="paragraph" w:styleId="TOC2">
    <w:name w:val="toc 2"/>
    <w:basedOn w:val="Normal"/>
    <w:next w:val="Normal"/>
    <w:autoRedefine/>
    <w:uiPriority w:val="39"/>
    <w:unhideWhenUsed/>
    <w:rsid w:val="00F86635"/>
    <w:pPr>
      <w:spacing w:after="100"/>
      <w:ind w:left="180"/>
    </w:pPr>
  </w:style>
  <w:style w:type="paragraph" w:styleId="TOC3">
    <w:name w:val="toc 3"/>
    <w:basedOn w:val="Normal"/>
    <w:next w:val="Normal"/>
    <w:autoRedefine/>
    <w:uiPriority w:val="39"/>
    <w:unhideWhenUsed/>
    <w:rsid w:val="00F86635"/>
    <w:pPr>
      <w:spacing w:after="100"/>
      <w:ind w:left="360"/>
    </w:pPr>
  </w:style>
  <w:style w:type="character" w:styleId="Hyperlink">
    <w:name w:val="Hyperlink"/>
    <w:basedOn w:val="DefaultParagraphFont"/>
    <w:uiPriority w:val="99"/>
    <w:unhideWhenUsed/>
    <w:rsid w:val="00F86635"/>
    <w:rPr>
      <w:color w:val="0563C1" w:themeColor="hyperlink"/>
      <w:u w:val="single"/>
    </w:rPr>
  </w:style>
  <w:style w:type="paragraph" w:customStyle="1" w:styleId="LegalRecitalsNumbering">
    <w:name w:val="Legal Recitals Numbering"/>
    <w:basedOn w:val="Normal"/>
    <w:autoRedefine/>
    <w:uiPriority w:val="2"/>
    <w:qFormat/>
    <w:rsid w:val="00F86635"/>
    <w:pPr>
      <w:numPr>
        <w:numId w:val="10"/>
      </w:numPr>
    </w:pPr>
  </w:style>
  <w:style w:type="paragraph" w:customStyle="1" w:styleId="Figures">
    <w:name w:val="Figures"/>
    <w:basedOn w:val="Caption"/>
    <w:link w:val="FiguresChar"/>
    <w:autoRedefine/>
    <w:uiPriority w:val="3"/>
    <w:rsid w:val="00F86635"/>
    <w:pPr>
      <w:spacing w:after="160" w:line="259" w:lineRule="auto"/>
    </w:pPr>
    <w:rPr>
      <w:iCs w:val="0"/>
      <w:sz w:val="16"/>
      <w:szCs w:val="16"/>
      <w:lang w:val="en-US"/>
    </w:rPr>
  </w:style>
  <w:style w:type="character" w:customStyle="1" w:styleId="FiguresChar">
    <w:name w:val="Figures Char"/>
    <w:basedOn w:val="DefaultParagraphFont"/>
    <w:link w:val="Figures"/>
    <w:uiPriority w:val="3"/>
    <w:rsid w:val="00F86635"/>
    <w:rPr>
      <w:rFonts w:ascii="Tahoma" w:hAnsi="Tahoma" w:cs="Tahoma"/>
      <w:bCs/>
      <w:i/>
      <w:spacing w:val="-3"/>
      <w:sz w:val="16"/>
      <w:szCs w:val="16"/>
    </w:rPr>
  </w:style>
  <w:style w:type="paragraph" w:styleId="Caption">
    <w:name w:val="caption"/>
    <w:basedOn w:val="Normal"/>
    <w:next w:val="Normal"/>
    <w:autoRedefine/>
    <w:uiPriority w:val="35"/>
    <w:unhideWhenUsed/>
    <w:rsid w:val="00F86635"/>
    <w:pPr>
      <w:keepNext/>
      <w:spacing w:after="200" w:line="240" w:lineRule="auto"/>
      <w:ind w:left="567"/>
    </w:pPr>
    <w:rPr>
      <w:i/>
      <w:iCs/>
    </w:rPr>
  </w:style>
  <w:style w:type="table" w:styleId="LightGrid-Accent1">
    <w:name w:val="Light Grid Accent 1"/>
    <w:aliases w:val="CPVO-SPD Table"/>
    <w:basedOn w:val="TableNormal"/>
    <w:rsid w:val="00F86635"/>
    <w:pPr>
      <w:spacing w:after="120" w:line="240" w:lineRule="auto"/>
    </w:pPr>
    <w:rPr>
      <w:rFonts w:ascii="Tahoma" w:hAnsi="Tahoma" w:cs="Times New Roman"/>
      <w:sz w:val="18"/>
      <w:szCs w:val="20"/>
      <w:lang w:val="en-GB" w:eastAsia="en-GB"/>
    </w:rPr>
    <w:tblPr>
      <w:tblStyleRowBandSize w:val="1"/>
      <w:tblStyleColBandSize w:val="1"/>
      <w:tblInd w:w="567"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Tahoma" w:eastAsia="Times New Roman" w:hAnsi="Tahoma" w:cs="Times New Roman"/>
        <w:b/>
        <w:bCs/>
        <w:sz w:val="18"/>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ahoma" w:eastAsia="Times New Roman" w:hAnsi="Tahoma" w:cs="Times New Roman"/>
        <w:b/>
        <w:bCs/>
        <w:sz w:val="18"/>
      </w:rPr>
    </w:tblStylePr>
    <w:tblStylePr w:type="lastCol">
      <w:rPr>
        <w:rFonts w:ascii="Tahoma" w:eastAsia="Times New Roman" w:hAnsi="Tahoma" w:cs="Times New Roman"/>
        <w:b/>
        <w:bCs/>
        <w:sz w:val="18"/>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ascii="Tahoma" w:hAnsi="Tahoma"/>
        <w:sz w:val="18"/>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paragraph" w:customStyle="1" w:styleId="NoSpace">
    <w:name w:val="No Space"/>
    <w:basedOn w:val="NormalIndent"/>
    <w:link w:val="NoSpaceChar"/>
    <w:uiPriority w:val="1"/>
    <w:qFormat/>
    <w:rsid w:val="00F86635"/>
    <w:pPr>
      <w:spacing w:after="0" w:line="240" w:lineRule="auto"/>
    </w:pPr>
    <w:rPr>
      <w:lang w:val="fr-FR"/>
    </w:rPr>
  </w:style>
  <w:style w:type="character" w:customStyle="1" w:styleId="NoSpaceChar">
    <w:name w:val="No Space Char"/>
    <w:basedOn w:val="NormalIndentChar"/>
    <w:link w:val="NoSpace"/>
    <w:uiPriority w:val="1"/>
    <w:rsid w:val="00F86635"/>
    <w:rPr>
      <w:rFonts w:ascii="Tahoma" w:hAnsi="Tahoma" w:cs="Tahoma"/>
      <w:bCs/>
      <w:spacing w:val="-3"/>
      <w:sz w:val="18"/>
      <w:szCs w:val="18"/>
      <w:lang w:val="fr-FR"/>
    </w:rPr>
  </w:style>
  <w:style w:type="character" w:customStyle="1" w:styleId="NormalIndentChar">
    <w:name w:val="Normal Indent Char"/>
    <w:aliases w:val="Text Indent Char"/>
    <w:basedOn w:val="DefaultParagraphFont"/>
    <w:link w:val="NormalIndent"/>
    <w:rsid w:val="00F86635"/>
    <w:rPr>
      <w:rFonts w:ascii="Tahoma" w:hAnsi="Tahoma" w:cs="Tahoma"/>
      <w:bCs/>
      <w:spacing w:val="-3"/>
      <w:sz w:val="18"/>
      <w:szCs w:val="18"/>
      <w:lang w:val="en-GB"/>
    </w:rPr>
  </w:style>
  <w:style w:type="paragraph" w:styleId="TableofFigures">
    <w:name w:val="table of figures"/>
    <w:basedOn w:val="Normal"/>
    <w:next w:val="Normal"/>
    <w:uiPriority w:val="99"/>
    <w:unhideWhenUsed/>
    <w:rsid w:val="00F86635"/>
    <w:pPr>
      <w:spacing w:after="0"/>
      <w:ind w:left="567"/>
    </w:pPr>
  </w:style>
  <w:style w:type="paragraph" w:customStyle="1" w:styleId="Annex">
    <w:name w:val="Annex"/>
    <w:basedOn w:val="Heading1"/>
    <w:next w:val="NormalIndent"/>
    <w:link w:val="AnnexChar"/>
    <w:uiPriority w:val="3"/>
    <w:qFormat/>
    <w:rsid w:val="00F86635"/>
    <w:pPr>
      <w:keepNext w:val="0"/>
      <w:numPr>
        <w:numId w:val="0"/>
      </w:numPr>
      <w:jc w:val="both"/>
    </w:pPr>
    <w:rPr>
      <w:rFonts w:eastAsiaTheme="majorEastAsia"/>
      <w:bCs/>
      <w:lang w:val="fr-FR"/>
    </w:rPr>
  </w:style>
  <w:style w:type="character" w:customStyle="1" w:styleId="AnnexChar">
    <w:name w:val="Annex Char"/>
    <w:basedOn w:val="Heading1Char"/>
    <w:link w:val="Annex"/>
    <w:uiPriority w:val="3"/>
    <w:rsid w:val="00F86635"/>
    <w:rPr>
      <w:rFonts w:ascii="Tahoma" w:eastAsiaTheme="majorEastAsia" w:hAnsi="Tahoma" w:cs="Tahoma"/>
      <w:b/>
      <w:bCs/>
      <w:spacing w:val="-3"/>
      <w:kern w:val="32"/>
      <w:sz w:val="24"/>
      <w:szCs w:val="32"/>
      <w:lang w:val="fr-FR"/>
    </w:rPr>
  </w:style>
  <w:style w:type="paragraph" w:customStyle="1" w:styleId="AnnexNumber">
    <w:name w:val="Annex Number"/>
    <w:basedOn w:val="Heading2"/>
    <w:link w:val="AnnexNumberChar"/>
    <w:uiPriority w:val="3"/>
    <w:qFormat/>
    <w:rsid w:val="00F86635"/>
    <w:pPr>
      <w:numPr>
        <w:ilvl w:val="0"/>
        <w:numId w:val="5"/>
      </w:numPr>
    </w:pPr>
  </w:style>
  <w:style w:type="character" w:customStyle="1" w:styleId="AnnexNumberChar">
    <w:name w:val="Annex Number Char"/>
    <w:basedOn w:val="Heading2Char"/>
    <w:link w:val="AnnexNumber"/>
    <w:uiPriority w:val="3"/>
    <w:rsid w:val="00F86635"/>
    <w:rPr>
      <w:rFonts w:ascii="Tahoma" w:eastAsia="Times New Roman" w:hAnsi="Tahoma" w:cs="Tahoma"/>
      <w:b/>
      <w:spacing w:val="-3"/>
      <w:kern w:val="32"/>
      <w:sz w:val="20"/>
      <w:szCs w:val="20"/>
    </w:rPr>
  </w:style>
  <w:style w:type="paragraph" w:customStyle="1" w:styleId="Bulletpoints1">
    <w:name w:val="Bullet points 1"/>
    <w:basedOn w:val="Normaltextlevel"/>
    <w:link w:val="Bulletpoints1Char"/>
    <w:uiPriority w:val="4"/>
    <w:qFormat/>
    <w:rsid w:val="00397C50"/>
    <w:pPr>
      <w:numPr>
        <w:numId w:val="1"/>
      </w:numPr>
    </w:pPr>
    <w:rPr>
      <w:lang w:val="fr-FR"/>
    </w:rPr>
  </w:style>
  <w:style w:type="character" w:customStyle="1" w:styleId="Bulletpoints1Char">
    <w:name w:val="Bullet points 1 Char"/>
    <w:basedOn w:val="DefaultParagraphFont"/>
    <w:link w:val="Bulletpoints1"/>
    <w:uiPriority w:val="4"/>
    <w:rsid w:val="00397C50"/>
    <w:rPr>
      <w:rFonts w:ascii="Tahoma" w:eastAsia="Times New Roman" w:hAnsi="Tahoma" w:cs="Tahoma"/>
      <w:spacing w:val="-3"/>
      <w:sz w:val="18"/>
      <w:szCs w:val="20"/>
      <w:lang w:val="fr-FR"/>
    </w:rPr>
  </w:style>
  <w:style w:type="paragraph" w:customStyle="1" w:styleId="Bulletpoints2">
    <w:name w:val="Bullet points 2"/>
    <w:basedOn w:val="Bulletpoints1"/>
    <w:link w:val="Bulletpoints2Char"/>
    <w:uiPriority w:val="4"/>
    <w:qFormat/>
    <w:rsid w:val="00CD658A"/>
    <w:pPr>
      <w:numPr>
        <w:numId w:val="3"/>
      </w:numPr>
      <w:ind w:left="1429" w:hanging="357"/>
    </w:pPr>
  </w:style>
  <w:style w:type="paragraph" w:customStyle="1" w:styleId="Style1">
    <w:name w:val="Style1"/>
    <w:basedOn w:val="Bulletpoints1"/>
    <w:rsid w:val="00A369D5"/>
    <w:pPr>
      <w:numPr>
        <w:numId w:val="0"/>
      </w:numPr>
    </w:pPr>
  </w:style>
  <w:style w:type="paragraph" w:customStyle="1" w:styleId="Bulletpoints3">
    <w:name w:val="Bullet points 3"/>
    <w:basedOn w:val="Bulletpoints2"/>
    <w:link w:val="Bulletpoints3Char"/>
    <w:uiPriority w:val="4"/>
    <w:qFormat/>
    <w:rsid w:val="002D65C4"/>
    <w:pPr>
      <w:numPr>
        <w:numId w:val="4"/>
      </w:numPr>
    </w:pPr>
  </w:style>
  <w:style w:type="paragraph" w:customStyle="1" w:styleId="CPVO-Address">
    <w:name w:val="CPVO - Address"/>
    <w:basedOn w:val="Normal"/>
    <w:uiPriority w:val="5"/>
    <w:qFormat/>
    <w:rsid w:val="00397C50"/>
    <w:pPr>
      <w:ind w:firstLine="720"/>
    </w:pPr>
    <w:rPr>
      <w:b/>
      <w:color w:val="1F4E79"/>
      <w:lang w:val="fr-FR"/>
    </w:rPr>
  </w:style>
  <w:style w:type="character" w:customStyle="1" w:styleId="Bulletpoints2Char">
    <w:name w:val="Bullet points 2 Char"/>
    <w:basedOn w:val="Bulletpoints1Char"/>
    <w:link w:val="Bulletpoints2"/>
    <w:uiPriority w:val="4"/>
    <w:rsid w:val="00CD658A"/>
    <w:rPr>
      <w:rFonts w:ascii="Tahoma" w:eastAsia="Times New Roman" w:hAnsi="Tahoma" w:cs="Tahoma"/>
      <w:spacing w:val="-3"/>
      <w:sz w:val="18"/>
      <w:szCs w:val="20"/>
      <w:lang w:val="fr-FR"/>
    </w:rPr>
  </w:style>
  <w:style w:type="character" w:customStyle="1" w:styleId="Bulletpoints3Char">
    <w:name w:val="Bullet points 3 Char"/>
    <w:basedOn w:val="Bulletpoints2Char"/>
    <w:link w:val="Bulletpoints3"/>
    <w:uiPriority w:val="4"/>
    <w:rsid w:val="002D65C4"/>
    <w:rPr>
      <w:rFonts w:ascii="Tahoma" w:eastAsia="Times New Roman" w:hAnsi="Tahoma" w:cs="Tahoma"/>
      <w:spacing w:val="-3"/>
      <w:sz w:val="18"/>
      <w:szCs w:val="20"/>
      <w:lang w:val="fr-FR"/>
    </w:rPr>
  </w:style>
  <w:style w:type="character" w:styleId="PlaceholderText">
    <w:name w:val="Placeholder Text"/>
    <w:basedOn w:val="DefaultParagraphFont"/>
    <w:uiPriority w:val="99"/>
    <w:rsid w:val="003878EC"/>
    <w:rPr>
      <w:color w:val="808080"/>
    </w:rPr>
  </w:style>
  <w:style w:type="paragraph" w:customStyle="1" w:styleId="CPVOabclist">
    <w:name w:val="CPVO abc list"/>
    <w:basedOn w:val="ListBullet"/>
    <w:link w:val="CPVOabclistChar"/>
    <w:uiPriority w:val="3"/>
    <w:rsid w:val="00F86635"/>
    <w:pPr>
      <w:numPr>
        <w:numId w:val="0"/>
      </w:numPr>
      <w:spacing w:after="120"/>
      <w:ind w:left="993" w:hanging="426"/>
    </w:pPr>
    <w:rPr>
      <w:rFonts w:eastAsiaTheme="minorHAnsi"/>
      <w:lang w:val="en-US"/>
    </w:rPr>
  </w:style>
  <w:style w:type="character" w:customStyle="1" w:styleId="CPVOabclistChar">
    <w:name w:val="CPVO abc list Char"/>
    <w:link w:val="CPVOabclist"/>
    <w:uiPriority w:val="3"/>
    <w:rsid w:val="00F86635"/>
    <w:rPr>
      <w:rFonts w:ascii="Tahoma" w:eastAsiaTheme="minorHAnsi" w:hAnsi="Tahoma" w:cs="Tahoma"/>
      <w:bCs/>
      <w:spacing w:val="-3"/>
      <w:sz w:val="18"/>
      <w:szCs w:val="18"/>
    </w:rPr>
  </w:style>
  <w:style w:type="paragraph" w:customStyle="1" w:styleId="CPVOBulletPoints">
    <w:name w:val="CPVO Bullet Points"/>
    <w:basedOn w:val="NormalIndent"/>
    <w:link w:val="CPVOBulletPointsChar"/>
    <w:uiPriority w:val="3"/>
    <w:rsid w:val="00F86635"/>
    <w:pPr>
      <w:ind w:left="993" w:hanging="360"/>
    </w:pPr>
    <w:rPr>
      <w:lang w:val="fr-FR"/>
    </w:rPr>
  </w:style>
  <w:style w:type="character" w:customStyle="1" w:styleId="CPVOBulletPointsChar">
    <w:name w:val="CPVO Bullet Points Char"/>
    <w:basedOn w:val="DefaultParagraphFont"/>
    <w:link w:val="CPVOBulletPoints"/>
    <w:uiPriority w:val="3"/>
    <w:rsid w:val="00F86635"/>
    <w:rPr>
      <w:rFonts w:ascii="Tahoma" w:hAnsi="Tahoma" w:cs="Tahoma"/>
      <w:bCs/>
      <w:spacing w:val="-3"/>
      <w:sz w:val="18"/>
      <w:szCs w:val="18"/>
      <w:lang w:val="fr-FR"/>
    </w:rPr>
  </w:style>
  <w:style w:type="paragraph" w:styleId="BalloonText">
    <w:name w:val="Balloon Text"/>
    <w:basedOn w:val="Normal"/>
    <w:link w:val="BalloonTextChar"/>
    <w:uiPriority w:val="99"/>
    <w:semiHidden/>
    <w:unhideWhenUsed/>
    <w:rsid w:val="00F86635"/>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F86635"/>
    <w:rPr>
      <w:rFonts w:ascii="Segoe UI" w:hAnsi="Segoe UI" w:cs="Segoe UI"/>
      <w:bCs/>
      <w:spacing w:val="-3"/>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pvo.europa.eu/main/en/home/about-the-cpvo/vacancies"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cpvo.europa.eu/"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5290D236D06420A8DBC2BF3D808B136"/>
        <w:category>
          <w:name w:val="General"/>
          <w:gallery w:val="placeholder"/>
        </w:category>
        <w:types>
          <w:type w:val="bbPlcHdr"/>
        </w:types>
        <w:behaviors>
          <w:behavior w:val="content"/>
        </w:behaviors>
        <w:guid w:val="{35BB4BA3-D655-48EF-B4ED-3E62B6677E1B}"/>
      </w:docPartPr>
      <w:docPartBody>
        <w:p w:rsidR="00DD03D1" w:rsidRDefault="00DF3176" w:rsidP="00DF3176">
          <w:pPr>
            <w:pStyle w:val="85290D236D06420A8DBC2BF3D808B136"/>
          </w:pPr>
          <w:r w:rsidRPr="0094764B">
            <w:rPr>
              <w:rStyle w:val="PlaceholderText"/>
            </w:rPr>
            <w:t>[RecruitmentDate]</w:t>
          </w:r>
        </w:p>
      </w:docPartBody>
    </w:docPart>
    <w:docPart>
      <w:docPartPr>
        <w:name w:val="7756A5E2D0DE491BBDCFA6DC7063D890"/>
        <w:category>
          <w:name w:val="General"/>
          <w:gallery w:val="placeholder"/>
        </w:category>
        <w:types>
          <w:type w:val="bbPlcHdr"/>
        </w:types>
        <w:behaviors>
          <w:behavior w:val="content"/>
        </w:behaviors>
        <w:guid w:val="{52303612-47CB-4B9D-AD84-C2ECFA9116D6}"/>
      </w:docPartPr>
      <w:docPartBody>
        <w:p w:rsidR="00DD03D1" w:rsidRDefault="00DF3176" w:rsidP="00DF3176">
          <w:pPr>
            <w:pStyle w:val="7756A5E2D0DE491BBDCFA6DC7063D890"/>
          </w:pPr>
          <w:r w:rsidRPr="0094764B">
            <w:rPr>
              <w:rStyle w:val="PlaceholderText"/>
            </w:rPr>
            <w:t>[ContractType]</w:t>
          </w:r>
        </w:p>
      </w:docPartBody>
    </w:docPart>
    <w:docPart>
      <w:docPartPr>
        <w:name w:val="00B02D1639B1455B8D8D4CBDC7F18BA6"/>
        <w:category>
          <w:name w:val="General"/>
          <w:gallery w:val="placeholder"/>
        </w:category>
        <w:types>
          <w:type w:val="bbPlcHdr"/>
        </w:types>
        <w:behaviors>
          <w:behavior w:val="content"/>
        </w:behaviors>
        <w:guid w:val="{28E88B38-1271-46FF-8FC2-6847E5EC8AF4}"/>
      </w:docPartPr>
      <w:docPartBody>
        <w:p w:rsidR="00DD03D1" w:rsidRDefault="00DF3176" w:rsidP="00DF3176">
          <w:pPr>
            <w:pStyle w:val="00B02D1639B1455B8D8D4CBDC7F18BA6"/>
          </w:pPr>
          <w:r w:rsidRPr="0094764B">
            <w:rPr>
              <w:rStyle w:val="PlaceholderText"/>
            </w:rPr>
            <w:t>[RecruitmentNumber]</w:t>
          </w:r>
        </w:p>
      </w:docPartBody>
    </w:docPart>
    <w:docPart>
      <w:docPartPr>
        <w:name w:val="B4348BC6FEC34FEE901CFFF6C658EFF4"/>
        <w:category>
          <w:name w:val="General"/>
          <w:gallery w:val="placeholder"/>
        </w:category>
        <w:types>
          <w:type w:val="bbPlcHdr"/>
        </w:types>
        <w:behaviors>
          <w:behavior w:val="content"/>
        </w:behaviors>
        <w:guid w:val="{12EE011B-EE7A-4FC8-BC56-A98373B0F8E4}"/>
      </w:docPartPr>
      <w:docPartBody>
        <w:p w:rsidR="00060962" w:rsidRDefault="00112F33" w:rsidP="00112F33">
          <w:pPr>
            <w:pStyle w:val="B4348BC6FEC34FEE901CFFF6C658EFF4"/>
          </w:pPr>
          <w:r w:rsidRPr="0094764B">
            <w:rPr>
              <w:rStyle w:val="PlaceholderText"/>
            </w:rPr>
            <w:t>[RecruitmentDate]</w:t>
          </w:r>
        </w:p>
      </w:docPartBody>
    </w:docPart>
    <w:docPart>
      <w:docPartPr>
        <w:name w:val="4FC8A7ACB7564A63A95A7E1000D73B52"/>
        <w:category>
          <w:name w:val="General"/>
          <w:gallery w:val="placeholder"/>
        </w:category>
        <w:types>
          <w:type w:val="bbPlcHdr"/>
        </w:types>
        <w:behaviors>
          <w:behavior w:val="content"/>
        </w:behaviors>
        <w:guid w:val="{4DE37808-8AE3-40A8-8337-57A47AAD9484}"/>
      </w:docPartPr>
      <w:docPartBody>
        <w:p w:rsidR="00060962" w:rsidRDefault="00112F33" w:rsidP="00112F33">
          <w:pPr>
            <w:pStyle w:val="4FC8A7ACB7564A63A95A7E1000D73B52"/>
          </w:pPr>
          <w:r w:rsidRPr="0094764B">
            <w:rPr>
              <w:rStyle w:val="PlaceholderText"/>
            </w:rPr>
            <w:t>[ContractType]</w:t>
          </w:r>
        </w:p>
      </w:docPartBody>
    </w:docPart>
    <w:docPart>
      <w:docPartPr>
        <w:name w:val="7F943968F85D4FBEADD86B528013B8F7"/>
        <w:category>
          <w:name w:val="General"/>
          <w:gallery w:val="placeholder"/>
        </w:category>
        <w:types>
          <w:type w:val="bbPlcHdr"/>
        </w:types>
        <w:behaviors>
          <w:behavior w:val="content"/>
        </w:behaviors>
        <w:guid w:val="{1738E586-D8EB-4A99-B396-D7136C61069D}"/>
      </w:docPartPr>
      <w:docPartBody>
        <w:p w:rsidR="00060962" w:rsidRDefault="00112F33" w:rsidP="00112F33">
          <w:pPr>
            <w:pStyle w:val="7F943968F85D4FBEADD86B528013B8F7"/>
          </w:pPr>
          <w:r w:rsidRPr="0094764B">
            <w:rPr>
              <w:rStyle w:val="PlaceholderText"/>
            </w:rPr>
            <w:t>[RecruitmentNumber]</w:t>
          </w:r>
        </w:p>
      </w:docPartBody>
    </w:docPart>
    <w:docPart>
      <w:docPartPr>
        <w:name w:val="AEB0C16DC35543EBA8DDF88D00DA8DCD"/>
        <w:category>
          <w:name w:val="General"/>
          <w:gallery w:val="placeholder"/>
        </w:category>
        <w:types>
          <w:type w:val="bbPlcHdr"/>
        </w:types>
        <w:behaviors>
          <w:behavior w:val="content"/>
        </w:behaviors>
        <w:guid w:val="{187736E0-5644-41B1-9678-B622E008A3AB}"/>
      </w:docPartPr>
      <w:docPartBody>
        <w:p w:rsidR="00060962" w:rsidRDefault="00112F33" w:rsidP="00112F33">
          <w:pPr>
            <w:pStyle w:val="AEB0C16DC35543EBA8DDF88D00DA8DCD"/>
          </w:pPr>
          <w:r w:rsidRPr="0094764B">
            <w:rPr>
              <w:rStyle w:val="PlaceholderText"/>
            </w:rPr>
            <w:t>[RecruitmentDate]</w:t>
          </w:r>
        </w:p>
      </w:docPartBody>
    </w:docPart>
    <w:docPart>
      <w:docPartPr>
        <w:name w:val="515EC0FCA405403D87F1D4B7FC2227FF"/>
        <w:category>
          <w:name w:val="General"/>
          <w:gallery w:val="placeholder"/>
        </w:category>
        <w:types>
          <w:type w:val="bbPlcHdr"/>
        </w:types>
        <w:behaviors>
          <w:behavior w:val="content"/>
        </w:behaviors>
        <w:guid w:val="{09E68FFF-0280-4A02-927C-B8C4EDB51FBE}"/>
      </w:docPartPr>
      <w:docPartBody>
        <w:p w:rsidR="00060962" w:rsidRDefault="00112F33" w:rsidP="00112F33">
          <w:pPr>
            <w:pStyle w:val="515EC0FCA405403D87F1D4B7FC2227FF"/>
          </w:pPr>
          <w:r w:rsidRPr="0094764B">
            <w:rPr>
              <w:rStyle w:val="PlaceholderText"/>
            </w:rPr>
            <w:t>[ContractType]</w:t>
          </w:r>
        </w:p>
      </w:docPartBody>
    </w:docPart>
    <w:docPart>
      <w:docPartPr>
        <w:name w:val="E81C2BA4F39647BC89980D0DD52CB08D"/>
        <w:category>
          <w:name w:val="General"/>
          <w:gallery w:val="placeholder"/>
        </w:category>
        <w:types>
          <w:type w:val="bbPlcHdr"/>
        </w:types>
        <w:behaviors>
          <w:behavior w:val="content"/>
        </w:behaviors>
        <w:guid w:val="{D426DE4E-9941-4BAA-8FEB-DD8A34DE08D6}"/>
      </w:docPartPr>
      <w:docPartBody>
        <w:p w:rsidR="00060962" w:rsidRDefault="00112F33" w:rsidP="00112F33">
          <w:pPr>
            <w:pStyle w:val="E81C2BA4F39647BC89980D0DD52CB08D"/>
          </w:pPr>
          <w:r w:rsidRPr="0094764B">
            <w:rPr>
              <w:rStyle w:val="PlaceholderText"/>
            </w:rPr>
            <w:t>[RecruitmentNumber]</w:t>
          </w:r>
        </w:p>
      </w:docPartBody>
    </w:docPart>
    <w:docPart>
      <w:docPartPr>
        <w:name w:val="169652C3D5254C2F8A361121F61CF7CC"/>
        <w:category>
          <w:name w:val="General"/>
          <w:gallery w:val="placeholder"/>
        </w:category>
        <w:types>
          <w:type w:val="bbPlcHdr"/>
        </w:types>
        <w:behaviors>
          <w:behavior w:val="content"/>
        </w:behaviors>
        <w:guid w:val="{3FEB2194-6D02-4D14-8646-CE488D878565}"/>
      </w:docPartPr>
      <w:docPartBody>
        <w:p w:rsidR="00060962" w:rsidRDefault="00112F33" w:rsidP="00112F33">
          <w:pPr>
            <w:pStyle w:val="169652C3D5254C2F8A361121F61CF7CC"/>
          </w:pPr>
          <w:r w:rsidRPr="0094764B">
            <w:rPr>
              <w:rStyle w:val="PlaceholderText"/>
            </w:rPr>
            <w:t>[RecruitmentDate]</w:t>
          </w:r>
        </w:p>
      </w:docPartBody>
    </w:docPart>
    <w:docPart>
      <w:docPartPr>
        <w:name w:val="DC1BC421BF6D40998507784D62E4C149"/>
        <w:category>
          <w:name w:val="General"/>
          <w:gallery w:val="placeholder"/>
        </w:category>
        <w:types>
          <w:type w:val="bbPlcHdr"/>
        </w:types>
        <w:behaviors>
          <w:behavior w:val="content"/>
        </w:behaviors>
        <w:guid w:val="{83E0E823-6CDC-4BF0-98C8-BB1A889F4207}"/>
      </w:docPartPr>
      <w:docPartBody>
        <w:p w:rsidR="00060962" w:rsidRDefault="00112F33" w:rsidP="00112F33">
          <w:pPr>
            <w:pStyle w:val="DC1BC421BF6D40998507784D62E4C149"/>
          </w:pPr>
          <w:r w:rsidRPr="0094764B">
            <w:rPr>
              <w:rStyle w:val="PlaceholderText"/>
            </w:rPr>
            <w:t>[ContractType]</w:t>
          </w:r>
        </w:p>
      </w:docPartBody>
    </w:docPart>
    <w:docPart>
      <w:docPartPr>
        <w:name w:val="248827282E3C42DCAD8090613F47E50B"/>
        <w:category>
          <w:name w:val="General"/>
          <w:gallery w:val="placeholder"/>
        </w:category>
        <w:types>
          <w:type w:val="bbPlcHdr"/>
        </w:types>
        <w:behaviors>
          <w:behavior w:val="content"/>
        </w:behaviors>
        <w:guid w:val="{896E231A-1275-4F0C-A244-AE093FC14A7F}"/>
      </w:docPartPr>
      <w:docPartBody>
        <w:p w:rsidR="00060962" w:rsidRDefault="00112F33" w:rsidP="00112F33">
          <w:pPr>
            <w:pStyle w:val="248827282E3C42DCAD8090613F47E50B"/>
          </w:pPr>
          <w:r w:rsidRPr="0094764B">
            <w:rPr>
              <w:rStyle w:val="PlaceholderText"/>
            </w:rPr>
            <w:t>[RecruitmentNumber]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303"/>
    <w:rsid w:val="00060962"/>
    <w:rsid w:val="00112F33"/>
    <w:rsid w:val="00251F6A"/>
    <w:rsid w:val="00254513"/>
    <w:rsid w:val="006D2315"/>
    <w:rsid w:val="00B04B45"/>
    <w:rsid w:val="00DD03D1"/>
    <w:rsid w:val="00DF3176"/>
    <w:rsid w:val="00E63CB9"/>
    <w:rsid w:val="00E84303"/>
    <w:rsid w:val="00F34F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060962"/>
    <w:rPr>
      <w:color w:val="808080"/>
    </w:rPr>
  </w:style>
  <w:style w:type="paragraph" w:customStyle="1" w:styleId="E8690BDB208440968DB4BE887B6DC992">
    <w:name w:val="E8690BDB208440968DB4BE887B6DC992"/>
    <w:rsid w:val="00E84303"/>
  </w:style>
  <w:style w:type="paragraph" w:customStyle="1" w:styleId="F9D8808FE21C48A7824B6A430B9E39E4">
    <w:name w:val="F9D8808FE21C48A7824B6A430B9E39E4"/>
    <w:rsid w:val="00E84303"/>
  </w:style>
  <w:style w:type="paragraph" w:customStyle="1" w:styleId="8A223A1924A34FF4B5C4303B5DF25147">
    <w:name w:val="8A223A1924A34FF4B5C4303B5DF25147"/>
    <w:rsid w:val="00E84303"/>
  </w:style>
  <w:style w:type="paragraph" w:customStyle="1" w:styleId="235285FF6BA647EEB9C4112BA1B84C85">
    <w:name w:val="235285FF6BA647EEB9C4112BA1B84C85"/>
    <w:rsid w:val="00E84303"/>
  </w:style>
  <w:style w:type="paragraph" w:customStyle="1" w:styleId="054E86FFFF7141AF8C74B13489CE4B0E">
    <w:name w:val="054E86FFFF7141AF8C74B13489CE4B0E"/>
    <w:rsid w:val="00E84303"/>
  </w:style>
  <w:style w:type="paragraph" w:customStyle="1" w:styleId="F0C98C8BE2FF42D9923FE36CBCEF0C21">
    <w:name w:val="F0C98C8BE2FF42D9923FE36CBCEF0C21"/>
    <w:rsid w:val="00E84303"/>
  </w:style>
  <w:style w:type="paragraph" w:customStyle="1" w:styleId="7D3E25DF341C45F9A4C786D42396DEA6">
    <w:name w:val="7D3E25DF341C45F9A4C786D42396DEA6"/>
    <w:rsid w:val="00E84303"/>
  </w:style>
  <w:style w:type="paragraph" w:customStyle="1" w:styleId="B3439ECC69D04F5582C0B1465AB64B23">
    <w:name w:val="B3439ECC69D04F5582C0B1465AB64B23"/>
    <w:rsid w:val="00E84303"/>
  </w:style>
  <w:style w:type="paragraph" w:customStyle="1" w:styleId="09C2ECF541C5457D9CD6AF72F7CD971F">
    <w:name w:val="09C2ECF541C5457D9CD6AF72F7CD971F"/>
    <w:rsid w:val="00E84303"/>
  </w:style>
  <w:style w:type="paragraph" w:customStyle="1" w:styleId="74F2B1BE7E0441F9B82E81B3BFD9830B">
    <w:name w:val="74F2B1BE7E0441F9B82E81B3BFD9830B"/>
    <w:rsid w:val="00E84303"/>
  </w:style>
  <w:style w:type="paragraph" w:customStyle="1" w:styleId="6DBE5BF43EA24FB3A3221C23C3C613E9">
    <w:name w:val="6DBE5BF43EA24FB3A3221C23C3C613E9"/>
    <w:rsid w:val="00E84303"/>
  </w:style>
  <w:style w:type="paragraph" w:customStyle="1" w:styleId="4F1180F3B56E4241AC3E23C760958697">
    <w:name w:val="4F1180F3B56E4241AC3E23C760958697"/>
    <w:rsid w:val="00E84303"/>
  </w:style>
  <w:style w:type="paragraph" w:customStyle="1" w:styleId="85290D236D06420A8DBC2BF3D808B136">
    <w:name w:val="85290D236D06420A8DBC2BF3D808B136"/>
    <w:rsid w:val="00DF3176"/>
    <w:rPr>
      <w:lang w:val="en-GB" w:eastAsia="en-GB"/>
    </w:rPr>
  </w:style>
  <w:style w:type="paragraph" w:customStyle="1" w:styleId="7756A5E2D0DE491BBDCFA6DC7063D890">
    <w:name w:val="7756A5E2D0DE491BBDCFA6DC7063D890"/>
    <w:rsid w:val="00DF3176"/>
    <w:rPr>
      <w:lang w:val="en-GB" w:eastAsia="en-GB"/>
    </w:rPr>
  </w:style>
  <w:style w:type="paragraph" w:customStyle="1" w:styleId="00B02D1639B1455B8D8D4CBDC7F18BA6">
    <w:name w:val="00B02D1639B1455B8D8D4CBDC7F18BA6"/>
    <w:rsid w:val="00DF3176"/>
    <w:rPr>
      <w:lang w:val="en-GB" w:eastAsia="en-GB"/>
    </w:rPr>
  </w:style>
  <w:style w:type="paragraph" w:customStyle="1" w:styleId="CDF8E9E07210412C8A07687B98A79356">
    <w:name w:val="CDF8E9E07210412C8A07687B98A79356"/>
    <w:rPr>
      <w:lang w:val="en-GB" w:eastAsia="en-GB"/>
    </w:rPr>
  </w:style>
  <w:style w:type="paragraph" w:customStyle="1" w:styleId="B4348BC6FEC34FEE901CFFF6C658EFF4">
    <w:name w:val="B4348BC6FEC34FEE901CFFF6C658EFF4"/>
    <w:rsid w:val="00112F33"/>
  </w:style>
  <w:style w:type="paragraph" w:customStyle="1" w:styleId="4FC8A7ACB7564A63A95A7E1000D73B52">
    <w:name w:val="4FC8A7ACB7564A63A95A7E1000D73B52"/>
    <w:rsid w:val="00112F33"/>
  </w:style>
  <w:style w:type="paragraph" w:customStyle="1" w:styleId="7F943968F85D4FBEADD86B528013B8F7">
    <w:name w:val="7F943968F85D4FBEADD86B528013B8F7"/>
    <w:rsid w:val="00112F33"/>
  </w:style>
  <w:style w:type="paragraph" w:customStyle="1" w:styleId="A576DF99F080481190382163A3D903E7">
    <w:name w:val="A576DF99F080481190382163A3D903E7"/>
    <w:rsid w:val="00112F33"/>
  </w:style>
  <w:style w:type="paragraph" w:customStyle="1" w:styleId="DCA16C53CC7041119904148D4FFA91EE">
    <w:name w:val="DCA16C53CC7041119904148D4FFA91EE"/>
    <w:rsid w:val="00112F33"/>
  </w:style>
  <w:style w:type="paragraph" w:customStyle="1" w:styleId="79A609BB50784B489E096C37C45F8D46">
    <w:name w:val="79A609BB50784B489E096C37C45F8D46"/>
    <w:rsid w:val="00112F33"/>
  </w:style>
  <w:style w:type="paragraph" w:customStyle="1" w:styleId="A560A7B4CA764859A8FA0AED71553813">
    <w:name w:val="A560A7B4CA764859A8FA0AED71553813"/>
    <w:rsid w:val="00112F33"/>
  </w:style>
  <w:style w:type="paragraph" w:customStyle="1" w:styleId="AEB0C16DC35543EBA8DDF88D00DA8DCD">
    <w:name w:val="AEB0C16DC35543EBA8DDF88D00DA8DCD"/>
    <w:rsid w:val="00112F33"/>
  </w:style>
  <w:style w:type="paragraph" w:customStyle="1" w:styleId="515EC0FCA405403D87F1D4B7FC2227FF">
    <w:name w:val="515EC0FCA405403D87F1D4B7FC2227FF"/>
    <w:rsid w:val="00112F33"/>
  </w:style>
  <w:style w:type="paragraph" w:customStyle="1" w:styleId="E81C2BA4F39647BC89980D0DD52CB08D">
    <w:name w:val="E81C2BA4F39647BC89980D0DD52CB08D"/>
    <w:rsid w:val="00112F33"/>
  </w:style>
  <w:style w:type="paragraph" w:customStyle="1" w:styleId="169652C3D5254C2F8A361121F61CF7CC">
    <w:name w:val="169652C3D5254C2F8A361121F61CF7CC"/>
    <w:rsid w:val="00112F33"/>
  </w:style>
  <w:style w:type="paragraph" w:customStyle="1" w:styleId="DC1BC421BF6D40998507784D62E4C149">
    <w:name w:val="DC1BC421BF6D40998507784D62E4C149"/>
    <w:rsid w:val="00112F33"/>
  </w:style>
  <w:style w:type="paragraph" w:customStyle="1" w:styleId="248827282E3C42DCAD8090613F47E50B">
    <w:name w:val="248827282E3C42DCAD8090613F47E50B"/>
    <w:rsid w:val="00112F33"/>
  </w:style>
  <w:style w:type="paragraph" w:customStyle="1" w:styleId="F0956FE756814E3184BE73B20638B250">
    <w:name w:val="F0956FE756814E3184BE73B20638B250"/>
    <w:rsid w:val="00060962"/>
  </w:style>
  <w:style w:type="paragraph" w:customStyle="1" w:styleId="82FA1BEC30904173A1F5810D1817BB89">
    <w:name w:val="82FA1BEC30904173A1F5810D1817BB89"/>
    <w:rsid w:val="00060962"/>
  </w:style>
  <w:style w:type="paragraph" w:customStyle="1" w:styleId="3B8B71CEE21A4D73853C5ED17CFDC916">
    <w:name w:val="3B8B71CEE21A4D73853C5ED17CFDC916"/>
    <w:rsid w:val="00060962"/>
  </w:style>
  <w:style w:type="paragraph" w:customStyle="1" w:styleId="7554C88DBA794453A42E33DA5DCD1862">
    <w:name w:val="7554C88DBA794453A42E33DA5DCD1862"/>
    <w:rsid w:val="000609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924b36f6-7b8f-40db-a33a-be787f722efa">ZNWVMWCZEEMF-1029389784-3928</_dlc_DocId>
    <_dlc_DocIdUrl xmlns="924b36f6-7b8f-40db-a33a-be787f722efa">
      <Url>http://cpvosp2013/uas/HR/Selectionboard/Applications/_layouts/15/DocIdRedir.aspx?ID=ZNWVMWCZEEMF-1029389784-3928</Url>
      <Description>ZNWVMWCZEEMF-1029389784-3928</Description>
    </_dlc_DocIdUrl>
    <Unit_x0020__x002f__x0020_Service xmlns="924b36f6-7b8f-40db-a33a-be787f722efa">Presidency</Unit_x0020__x002f__x0020_Service>
    <ContractType xmlns="924b36f6-7b8f-40db-a33a-be787f722efa">TA</ContractType>
    <CommitteeChair xmlns="924b36f6-7b8f-40db-a33a-be787f722efa">
      <UserInfo>
        <DisplayName/>
        <AccountId xsi:nil="true"/>
        <AccountType/>
      </UserInfo>
    </CommitteeChair>
    <CommitteeMember3 xmlns="924b36f6-7b8f-40db-a33a-be787f722efa">
      <UserInfo>
        <DisplayName/>
        <AccountId xsi:nil="true"/>
        <AccountType/>
      </UserInfo>
    </CommitteeMember3>
    <RecruitmentDate xmlns="924b36f6-7b8f-40db-a33a-be787f722efa">2020-03-30T22:00:00+00:00</RecruitmentDate>
    <CommitteeMember1 xmlns="924b36f6-7b8f-40db-a33a-be787f722efa">
      <UserInfo>
        <DisplayName/>
        <AccountId xsi:nil="true"/>
        <AccountType/>
      </UserInfo>
    </CommitteeMember1>
    <DocumentSetDescription xmlns="http://schemas.microsoft.com/sharepoint/v3" xsi:nil="true"/>
    <HRSecretary xmlns="924b36f6-7b8f-40db-a33a-be787f722efa">
      <UserInfo>
        <DisplayName/>
        <AccountId xsi:nil="true"/>
        <AccountType/>
      </UserInfo>
    </HRSecretary>
    <CommitteeMember4 xmlns="924b36f6-7b8f-40db-a33a-be787f722efa">
      <UserInfo>
        <DisplayName/>
        <AccountId xsi:nil="true"/>
        <AccountType/>
      </UserInfo>
    </CommitteeMember4>
    <RecruitStatus xmlns="924b36f6-7b8f-40db-a33a-be787f722efa" xsi:nil="true"/>
    <StaffCommitteeRep xmlns="924b36f6-7b8f-40db-a33a-be787f722efa">
      <UserInfo>
        <DisplayName/>
        <AccountId xsi:nil="true"/>
        <AccountType/>
      </UserInfo>
    </StaffCommitteeRep>
    <RecruitmentNumber xmlns="924b36f6-7b8f-40db-a33a-be787f722efa">03</RecruitmentNumber>
    <CommitteeMember2 xmlns="924b36f6-7b8f-40db-a33a-be787f722efa">
      <UserInfo>
        <DisplayName/>
        <AccountId xsi:nil="true"/>
        <AccountType/>
      </UserInfo>
    </CommitteeMember2>
    <Post xmlns="924b36f6-7b8f-40db-a33a-be787f722efa">Head of Unit, IT</Post>
    <Text_Member1 xmlns="924b36f6-7b8f-40db-a33a-be787f722efa">James Moran</Text_Member1>
    <Text_Member4 xmlns="924b36f6-7b8f-40db-a33a-be787f722efa" xsi:nil="true"/>
    <Text_HRSecretary xmlns="924b36f6-7b8f-40db-a33a-be787f722efa">Anna Verdini</Text_HRSecretary>
    <Text_SCMember xmlns="924b36f6-7b8f-40db-a33a-be787f722efa" xsi:nil="true"/>
    <Text_Member2 xmlns="924b36f6-7b8f-40db-a33a-be787f722efa">Raymond Klaassen</Text_Member2>
    <Text_Member3 xmlns="924b36f6-7b8f-40db-a33a-be787f722efa" xsi:nil="true"/>
    <Text_CommitteeChair xmlns="924b36f6-7b8f-40db-a33a-be787f722efa">Francesco Mattina</Text_CommitteeChair>
  </documentManagement>
</p:properties>
</file>

<file path=customXml/item3.xml><?xml version="1.0" encoding="utf-8"?>
<ct:contentTypeSchema xmlns:ct="http://schemas.microsoft.com/office/2006/metadata/contentType" xmlns:ma="http://schemas.microsoft.com/office/2006/metadata/properties/metaAttributes" ct:_="" ma:_="" ma:contentTypeName="RecruitmentDocument" ma:contentTypeID="0x0101009F1DC0850D20374EA1319B1FD9A1E28000198AF50175160C44B322C774727B0853" ma:contentTypeVersion="9" ma:contentTypeDescription="Basic template document with HR content columns" ma:contentTypeScope="" ma:versionID="6381442576deca5478d7b9374a98e445">
  <xsd:schema xmlns:xsd="http://www.w3.org/2001/XMLSchema" xmlns:xs="http://www.w3.org/2001/XMLSchema" xmlns:p="http://schemas.microsoft.com/office/2006/metadata/properties" xmlns:ns1="http://schemas.microsoft.com/sharepoint/v3" xmlns:ns2="924b36f6-7b8f-40db-a33a-be787f722efa" targetNamespace="http://schemas.microsoft.com/office/2006/metadata/properties" ma:root="true" ma:fieldsID="0e2c2aa4779b0e3a9a8d872d98bf82aa" ns1:_="" ns2:_="">
    <xsd:import namespace="http://schemas.microsoft.com/sharepoint/v3"/>
    <xsd:import namespace="924b36f6-7b8f-40db-a33a-be787f722efa"/>
    <xsd:element name="properties">
      <xsd:complexType>
        <xsd:sequence>
          <xsd:element name="documentManagement">
            <xsd:complexType>
              <xsd:all>
                <xsd:element ref="ns2:_dlc_DocId" minOccurs="0"/>
                <xsd:element ref="ns2:_dlc_DocIdUrl" minOccurs="0"/>
                <xsd:element ref="ns2:_dlc_DocIdPersistId" minOccurs="0"/>
                <xsd:element ref="ns2:ContractType" minOccurs="0"/>
                <xsd:element ref="ns2:Post" minOccurs="0"/>
                <xsd:element ref="ns2:RecruitmentDate" minOccurs="0"/>
                <xsd:element ref="ns2:RecruitmentNumber" minOccurs="0"/>
                <xsd:element ref="ns2:CommitteeChair" minOccurs="0"/>
                <xsd:element ref="ns2:CommitteeMember1" minOccurs="0"/>
                <xsd:element ref="ns2:CommitteeMember2" minOccurs="0"/>
                <xsd:element ref="ns2:CommitteeMember3" minOccurs="0"/>
                <xsd:element ref="ns2:CommitteeMember4" minOccurs="0"/>
                <xsd:element ref="ns2:HRSecretary" minOccurs="0"/>
                <xsd:element ref="ns2:RecruitStatus" minOccurs="0"/>
                <xsd:element ref="ns2:StaffCommitteeRep" minOccurs="0"/>
                <xsd:element ref="ns2:Unit_x0020__x002f__x0020_Service" minOccurs="0"/>
                <xsd:element ref="ns1:DocumentSetDescription" minOccurs="0"/>
                <xsd:element ref="ns2:Text_CommitteeChair" minOccurs="0"/>
                <xsd:element ref="ns2:Text_HRSecretary" minOccurs="0"/>
                <xsd:element ref="ns2:Text_Member1" minOccurs="0"/>
                <xsd:element ref="ns2:Text_Member2" minOccurs="0"/>
                <xsd:element ref="ns2:Text_Member3" minOccurs="0"/>
                <xsd:element ref="ns2:Text_Member4" minOccurs="0"/>
                <xsd:element ref="ns2:Text_SCMe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24"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24b36f6-7b8f-40db-a33a-be787f722ef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ContractType" ma:index="11" nillable="true" ma:displayName="HRContractType" ma:default="CA" ma:description="CA - Contract Agent Post&#10;TA - Temporary Agent Post&#10;OF - Official Post&#10;This will be included as part of the reference for the post to be published" ma:format="Dropdown" ma:internalName="ContractType">
      <xsd:simpleType>
        <xsd:restriction base="dms:Choice">
          <xsd:enumeration value="TA"/>
          <xsd:enumeration value="CA"/>
          <xsd:enumeration value="OF"/>
          <xsd:enumeration value="OF-TA Internal"/>
        </xsd:restriction>
      </xsd:simpleType>
    </xsd:element>
    <xsd:element name="Post" ma:index="12" nillable="true" ma:displayName="Post" ma:description="Job Title (e.g. Accountant, Technical Expert, Database Administrator)" ma:internalName="Post" ma:readOnly="false">
      <xsd:simpleType>
        <xsd:restriction base="dms:Text">
          <xsd:maxLength value="255"/>
        </xsd:restriction>
      </xsd:simpleType>
    </xsd:element>
    <xsd:element name="RecruitmentDate" ma:index="13" nillable="true" ma:displayName="RecruitmentDate" ma:default="[today]" ma:description="THis will be the basis for the 'year' shown in reference." ma:format="DateOnly" ma:internalName="RecruitmentDate">
      <xsd:simpleType>
        <xsd:restriction base="dms:DateTime"/>
      </xsd:simpleType>
    </xsd:element>
    <xsd:element name="RecruitmentNumber" ma:index="14" nillable="true" ma:displayName="RecruitmentNumber" ma:default="01" ma:description="Procedure number (recruitment N° 4 that year - 04)" ma:format="Dropdown" ma:internalName="RecruitmentNumber">
      <xsd:simpleType>
        <xsd:restriction base="dms:Choice">
          <xsd:enumeration value="01"/>
          <xsd:enumeration value="02"/>
          <xsd:enumeration value="03"/>
          <xsd:enumeration value="04"/>
          <xsd:enumeration value="05"/>
          <xsd:enumeration value="06"/>
          <xsd:enumeration value="07"/>
          <xsd:enumeration value="08"/>
          <xsd:enumeration value="09"/>
          <xsd:enumeration value="10"/>
          <xsd:enumeration value="11"/>
          <xsd:enumeration value="12"/>
          <xsd:enumeration value="13"/>
        </xsd:restriction>
      </xsd:simpleType>
    </xsd:element>
    <xsd:element name="CommitteeChair" ma:index="15" nillable="true" ma:displayName="CommitteeChair" ma:list="UserInfo" ma:SharePointGroup="0" ma:internalName="CommitteeChair"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1" ma:index="16" nillable="true" ma:displayName="CommitteeMember1" ma:description="This name will be used to include directly for signature purposes in the document. There may be up to 4 committee members possible." ma:list="UserInfo" ma:SharePointGroup="0" ma:internalName="CommitteeMember1"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2" ma:index="17" nillable="true" ma:displayName="CommitteeMember2" ma:list="UserInfo" ma:SharePointGroup="0" ma:internalName="CommitteeMember2"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3" ma:index="18" nillable="true" ma:displayName="CommitteeMember3" ma:list="UserInfo" ma:SharePointGroup="0" ma:internalName="CommitteeMember3"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mmitteeMember4" ma:index="19" nillable="true" ma:displayName="CommitteeMember4" ma:list="UserInfo" ma:SharePointGroup="0" ma:internalName="CommitteeMember4" ma:showField="Titl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HRSecretary" ma:index="20" nillable="true" ma:displayName="HRSecretary" ma:list="UserInfo" ma:SharePointGroup="0" ma:internalName="HRSecretary"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ruitStatus" ma:index="21" nillable="true" ma:displayName="RecruitStatus" ma:default="Pre-Launch" ma:description="Recruitment status (pre-launch, published, ongoing, closed, withdrawn)" ma:format="Dropdown" ma:internalName="RecruitStatus">
      <xsd:simpleType>
        <xsd:restriction base="dms:Choice">
          <xsd:enumeration value="Pre-Launch"/>
          <xsd:enumeration value="Published"/>
          <xsd:enumeration value="Ongoing"/>
          <xsd:enumeration value="Closed"/>
          <xsd:enumeration value="Withdrawn"/>
        </xsd:restriction>
      </xsd:simpleType>
    </xsd:element>
    <xsd:element name="StaffCommitteeRep" ma:index="22" nillable="true" ma:displayName="StaffCommitteeRep" ma:description="The main representative should be shown here. It is possible that there will be alternates in certain meetings, in that case, only the 'signatiry' in the relevant document should change. This field should be set at the begniing and not change." ma:list="UserInfo" ma:SharePointGroup="0" ma:internalName="StaffCommitteeRep"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Unit_x0020__x002f__x0020_Service" ma:index="23" nillable="true" ma:displayName="Unit / Service" ma:format="Dropdown" ma:internalName="Unit_x0020__x002F__x0020_Service">
      <xsd:simpleType>
        <xsd:restriction base="dms:Choice">
          <xsd:enumeration value="Presidency"/>
          <xsd:enumeration value="Vice Presidency"/>
          <xsd:enumeration value="QAS"/>
          <xsd:enumeration value="Administration"/>
          <xsd:enumeration value="Technical"/>
          <xsd:enumeration value="Legal"/>
          <xsd:enumeration value="Human Resources"/>
          <xsd:enumeration value="IT"/>
          <xsd:enumeration value="Staff Committee"/>
        </xsd:restriction>
      </xsd:simpleType>
    </xsd:element>
    <xsd:element name="Text_CommitteeChair" ma:index="25" nillable="true" ma:displayName="Text_CommitteeChair" ma:internalName="Text_CommitteeChair">
      <xsd:simpleType>
        <xsd:restriction base="dms:Text">
          <xsd:maxLength value="255"/>
        </xsd:restriction>
      </xsd:simpleType>
    </xsd:element>
    <xsd:element name="Text_HRSecretary" ma:index="26" nillable="true" ma:displayName="Text_HRSecretary" ma:internalName="Text_HRSecretary">
      <xsd:simpleType>
        <xsd:restriction base="dms:Text">
          <xsd:maxLength value="255"/>
        </xsd:restriction>
      </xsd:simpleType>
    </xsd:element>
    <xsd:element name="Text_Member1" ma:index="27" nillable="true" ma:displayName="Text_Member1" ma:internalName="Text_Member1">
      <xsd:simpleType>
        <xsd:restriction base="dms:Text">
          <xsd:maxLength value="255"/>
        </xsd:restriction>
      </xsd:simpleType>
    </xsd:element>
    <xsd:element name="Text_Member2" ma:index="28" nillable="true" ma:displayName="Text_Member2" ma:internalName="Text_Member2">
      <xsd:simpleType>
        <xsd:restriction base="dms:Text">
          <xsd:maxLength value="255"/>
        </xsd:restriction>
      </xsd:simpleType>
    </xsd:element>
    <xsd:element name="Text_Member3" ma:index="29" nillable="true" ma:displayName="Text_Member3" ma:internalName="Text_Member3">
      <xsd:simpleType>
        <xsd:restriction base="dms:Text">
          <xsd:maxLength value="255"/>
        </xsd:restriction>
      </xsd:simpleType>
    </xsd:element>
    <xsd:element name="Text_Member4" ma:index="30" nillable="true" ma:displayName="Text_Member4" ma:internalName="Text_Member4">
      <xsd:simpleType>
        <xsd:restriction base="dms:Text">
          <xsd:maxLength value="255"/>
        </xsd:restriction>
      </xsd:simpleType>
    </xsd:element>
    <xsd:element name="Text_SCMember" ma:index="31" nillable="true" ma:displayName="Text_SCMember" ma:internalName="Text_SCMemb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HarvardAnglia.XSL" StyleName="Harvard - Exeter Comments" Version="1"/>
</file>

<file path=customXml/itemProps1.xml><?xml version="1.0" encoding="utf-8"?>
<ds:datastoreItem xmlns:ds="http://schemas.openxmlformats.org/officeDocument/2006/customXml" ds:itemID="{A92660B9-FB70-4BFF-8BA5-F803F8724231}">
  <ds:schemaRefs>
    <ds:schemaRef ds:uri="http://schemas.microsoft.com/sharepoint/v3/contenttype/forms"/>
  </ds:schemaRefs>
</ds:datastoreItem>
</file>

<file path=customXml/itemProps2.xml><?xml version="1.0" encoding="utf-8"?>
<ds:datastoreItem xmlns:ds="http://schemas.openxmlformats.org/officeDocument/2006/customXml" ds:itemID="{25CDB2AD-ECCB-42B2-9057-B027D11CFFFE}">
  <ds:schemaRefs>
    <ds:schemaRef ds:uri="http://purl.org/dc/terms/"/>
    <ds:schemaRef ds:uri="http://schemas.microsoft.com/office/infopath/2007/PartnerControls"/>
    <ds:schemaRef ds:uri="924b36f6-7b8f-40db-a33a-be787f722efa"/>
    <ds:schemaRef ds:uri="http://schemas.microsoft.com/office/2006/documentManagement/types"/>
    <ds:schemaRef ds:uri="http://purl.org/dc/dcmitype/"/>
    <ds:schemaRef ds:uri="http://purl.org/dc/elements/1.1/"/>
    <ds:schemaRef ds:uri="http://www.w3.org/XML/1998/namespace"/>
    <ds:schemaRef ds:uri="http://schemas.openxmlformats.org/package/2006/metadata/core-properties"/>
    <ds:schemaRef ds:uri="http://schemas.microsoft.com/sharepoint/v3"/>
    <ds:schemaRef ds:uri="http://schemas.microsoft.com/office/2006/metadata/properties"/>
  </ds:schemaRefs>
</ds:datastoreItem>
</file>

<file path=customXml/itemProps3.xml><?xml version="1.0" encoding="utf-8"?>
<ds:datastoreItem xmlns:ds="http://schemas.openxmlformats.org/officeDocument/2006/customXml" ds:itemID="{985DC2A3-D7EC-4B16-8FE1-46A6AFA3BB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4b36f6-7b8f-40db-a33a-be787f722e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D0FE058-675F-466B-913E-7854DC2BE93F}">
  <ds:schemaRefs>
    <ds:schemaRef ds:uri="http://schemas.microsoft.com/sharepoint/events"/>
  </ds:schemaRefs>
</ds:datastoreItem>
</file>

<file path=customXml/itemProps5.xml><?xml version="1.0" encoding="utf-8"?>
<ds:datastoreItem xmlns:ds="http://schemas.openxmlformats.org/officeDocument/2006/customXml" ds:itemID="{D0AE6FD3-1AB7-4E4B-90E3-D031C32B0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2902</Words>
  <Characters>15967</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Vacancy Notice - SV.DOCX</vt:lpstr>
    </vt:vector>
  </TitlesOfParts>
  <Company/>
  <LinksUpToDate>false</LinksUpToDate>
  <CharactersWithSpaces>18832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Vacancy Notice - SV.DOCX</dc:title>
  <dc:subject/>
  <dc:creator>Alban Colin</dc:creator>
  <cp:keywords/>
  <dc:description/>
  <cp:lastModifiedBy>Anna Verdini</cp:lastModifiedBy>
  <cp:revision>2</cp:revision>
  <dcterms:created xsi:type="dcterms:W3CDTF">2020-06-05T11:54:00Z</dcterms:created>
  <dcterms:modified xsi:type="dcterms:W3CDTF">2020-06-05T11:54:00Z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0x0101009F1DC0850D20374EA1319B1FD9A1E28000198AF50175160C44B322C774727B0853</vt:lpwstr>
  </property>
  <property fmtid="{D5CDD505-2E9C-101B-9397-08002B2CF9AE}" pid="3" name="_dlc_DocIdItemGuid">
    <vt:lpwstr>64aa024b-4f58-466f-94f5-196a16e14219</vt:lpwstr>
  </property>
  <property fmtid="{D5CDD505-2E9C-101B-9397-08002B2CF9AE}" pid="4" name="_docset_NoMedatataSyncRequired">
    <vt:lpwstr>False</vt:lpwstr>
  </property>
  <property fmtid="{D5CDD505-2E9C-101B-9397-08002B2CF9AE}" pid="5" name="CommitteeChair">
    <vt:lpwstr/>
  </property>
  <property fmtid="{D5CDD505-2E9C-101B-9397-08002B2CF9AE}" pid="6" name="CommitteeMember3">
    <vt:lpwstr/>
  </property>
  <property fmtid="{D5CDD505-2E9C-101B-9397-08002B2CF9AE}" pid="7" name="CommitteeMember1">
    <vt:lpwstr/>
  </property>
  <property fmtid="{D5CDD505-2E9C-101B-9397-08002B2CF9AE}" pid="8" name="HRSecretary">
    <vt:lpwstr/>
  </property>
  <property fmtid="{D5CDD505-2E9C-101B-9397-08002B2CF9AE}" pid="9" name="CommitteeMember4">
    <vt:lpwstr/>
  </property>
  <property fmtid="{D5CDD505-2E9C-101B-9397-08002B2CF9AE}" pid="10" name="StaffCommitteeRep">
    <vt:lpwstr/>
  </property>
  <property fmtid="{D5CDD505-2E9C-101B-9397-08002B2CF9AE}" pid="11" name="CommitteeMember2">
    <vt:lpwstr/>
  </property>
</Properties>
</file>